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92E75" w14:textId="77777777" w:rsidR="00AF4622" w:rsidRDefault="00AF4622" w:rsidP="00AF4622">
      <w:pPr>
        <w:pStyle w:val="affff5"/>
        <w:spacing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МИНИСТЕРСТВО ОБРАЗОВАНИЯ РОСТОВСКОЙ ОБЛАСТИ</w:t>
      </w:r>
    </w:p>
    <w:p w14:paraId="57983A82" w14:textId="77777777" w:rsidR="00AF4622" w:rsidRDefault="00AF4622" w:rsidP="00AF4622">
      <w:pPr>
        <w:pStyle w:val="affff5"/>
        <w:spacing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14:paraId="06097EAC" w14:textId="77777777" w:rsidR="00AF4622" w:rsidRDefault="00AF4622" w:rsidP="00AF4622">
      <w:pPr>
        <w:pStyle w:val="affff5"/>
        <w:spacing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14:paraId="354D401C" w14:textId="77777777" w:rsidR="00AF4622" w:rsidRDefault="00AF4622" w:rsidP="00AF4622">
      <w:pPr>
        <w:pStyle w:val="affff5"/>
        <w:spacing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14:paraId="6FA151C7" w14:textId="77777777" w:rsidR="00AF4622" w:rsidRDefault="00AF4622" w:rsidP="00AF4622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14:paraId="242094F8" w14:textId="77777777" w:rsidR="004B5312" w:rsidRDefault="004B5312" w:rsidP="00AF4622">
      <w:pPr>
        <w:rPr>
          <w:rFonts w:ascii="Times New Roman" w:hAnsi="Times New Roman"/>
          <w:sz w:val="28"/>
        </w:rPr>
      </w:pPr>
    </w:p>
    <w:p w14:paraId="3AFA234C" w14:textId="77777777" w:rsidR="004B5312" w:rsidRDefault="004B5312">
      <w:pPr>
        <w:jc w:val="center"/>
        <w:rPr>
          <w:rFonts w:ascii="Times New Roman" w:hAnsi="Times New Roman"/>
          <w:b/>
          <w:sz w:val="28"/>
        </w:rPr>
      </w:pPr>
    </w:p>
    <w:p w14:paraId="2928E803" w14:textId="77777777" w:rsidR="004B5312" w:rsidRDefault="004B5312">
      <w:pPr>
        <w:jc w:val="center"/>
        <w:rPr>
          <w:rFonts w:ascii="Times New Roman" w:hAnsi="Times New Roman"/>
          <w:b/>
          <w:sz w:val="28"/>
        </w:rPr>
      </w:pPr>
    </w:p>
    <w:p w14:paraId="215986EB" w14:textId="77777777" w:rsidR="004B5312" w:rsidRDefault="004B5312">
      <w:pPr>
        <w:jc w:val="center"/>
        <w:rPr>
          <w:rFonts w:ascii="Times New Roman" w:hAnsi="Times New Roman"/>
          <w:b/>
          <w:sz w:val="28"/>
        </w:rPr>
      </w:pPr>
    </w:p>
    <w:p w14:paraId="0299B852" w14:textId="77777777" w:rsidR="004B5312" w:rsidRDefault="004B5312">
      <w:pPr>
        <w:jc w:val="center"/>
        <w:rPr>
          <w:rFonts w:ascii="Times New Roman" w:hAnsi="Times New Roman"/>
          <w:b/>
          <w:sz w:val="28"/>
        </w:rPr>
      </w:pPr>
    </w:p>
    <w:p w14:paraId="5E40D82F" w14:textId="77777777" w:rsidR="004B5312" w:rsidRDefault="004B5312">
      <w:pPr>
        <w:jc w:val="center"/>
        <w:rPr>
          <w:rFonts w:ascii="Times New Roman" w:hAnsi="Times New Roman"/>
          <w:b/>
          <w:sz w:val="28"/>
        </w:rPr>
      </w:pPr>
    </w:p>
    <w:p w14:paraId="78B27E55" w14:textId="77777777" w:rsidR="004B5312" w:rsidRDefault="004B5312">
      <w:pPr>
        <w:jc w:val="center"/>
        <w:rPr>
          <w:rFonts w:ascii="Times New Roman" w:hAnsi="Times New Roman"/>
          <w:b/>
          <w:sz w:val="24"/>
        </w:rPr>
      </w:pPr>
    </w:p>
    <w:p w14:paraId="72A56C00" w14:textId="70C36B37" w:rsidR="004B5312" w:rsidRDefault="00A96CF6">
      <w:pPr>
        <w:pStyle w:val="affffffff0"/>
        <w:jc w:val="center"/>
        <w:rPr>
          <w:b/>
        </w:rPr>
      </w:pPr>
      <w:r>
        <w:rPr>
          <w:b/>
        </w:rPr>
        <w:t>РАБОЧАЯ ПРОГРАММА УЧЕБНОЙ ДИСЦИПЛИНЫ</w:t>
      </w:r>
    </w:p>
    <w:p w14:paraId="4F2D3635" w14:textId="5C73BB1F" w:rsidR="004B5312" w:rsidRDefault="00A96CF6">
      <w:pPr>
        <w:pStyle w:val="affffffff0"/>
        <w:jc w:val="center"/>
        <w:rPr>
          <w:b/>
        </w:rPr>
      </w:pPr>
      <w:r>
        <w:rPr>
          <w:b/>
        </w:rPr>
        <w:t>«СГ.</w:t>
      </w:r>
      <w:r w:rsidR="00AF4622">
        <w:rPr>
          <w:b/>
        </w:rPr>
        <w:t>03</w:t>
      </w:r>
      <w:r>
        <w:rPr>
          <w:b/>
        </w:rPr>
        <w:t>. БЕЗОПАСНОСТЬ ЖИЗНЕДЕЯТЕЛЬНОСТИ»</w:t>
      </w:r>
    </w:p>
    <w:p w14:paraId="7EF7006A" w14:textId="77777777" w:rsidR="00AF4622" w:rsidRPr="00523D35" w:rsidRDefault="00AF4622" w:rsidP="00AF462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523D35"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</w:p>
    <w:p w14:paraId="64D7E70E" w14:textId="77777777" w:rsidR="00AF4622" w:rsidRPr="00523D35" w:rsidRDefault="00AF4622" w:rsidP="00AF462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Pr="00523D35">
        <w:rPr>
          <w:rFonts w:ascii="Times New Roman" w:hAnsi="Times New Roman"/>
          <w:sz w:val="28"/>
          <w:szCs w:val="28"/>
        </w:rPr>
        <w:t>специальност</w:t>
      </w:r>
      <w:bookmarkStart w:id="0" w:name="_Hlk526778256"/>
      <w:r w:rsidRPr="00523D35">
        <w:rPr>
          <w:rFonts w:ascii="Times New Roman" w:hAnsi="Times New Roman"/>
          <w:sz w:val="28"/>
          <w:szCs w:val="28"/>
        </w:rPr>
        <w:t>и</w:t>
      </w:r>
    </w:p>
    <w:bookmarkEnd w:id="0"/>
    <w:p w14:paraId="49C7EA5D" w14:textId="77777777" w:rsidR="00AF4622" w:rsidRPr="009C44FC" w:rsidRDefault="00AF4622" w:rsidP="00AF4622">
      <w:pPr>
        <w:keepNext/>
        <w:jc w:val="center"/>
        <w:outlineLvl w:val="0"/>
        <w:rPr>
          <w:rFonts w:ascii="Times New Roman" w:hAnsi="Times New Roman"/>
          <w:b/>
          <w:bCs/>
          <w:color w:val="000000" w:themeColor="text1"/>
          <w:kern w:val="32"/>
          <w:sz w:val="24"/>
          <w:szCs w:val="24"/>
          <w:lang w:eastAsia="x-none"/>
        </w:rPr>
      </w:pPr>
      <w:r w:rsidRPr="00033448">
        <w:rPr>
          <w:rFonts w:ascii="Times New Roman" w:eastAsia="Calibri" w:hAnsi="Times New Roman"/>
          <w:b/>
          <w:bCs/>
          <w:iCs/>
          <w:color w:val="000000" w:themeColor="text1"/>
          <w:sz w:val="24"/>
          <w:szCs w:val="24"/>
        </w:rPr>
        <w:t>09.02.11 Разработка и управление программным обеспечением</w:t>
      </w:r>
    </w:p>
    <w:p w14:paraId="148572FD" w14:textId="77777777" w:rsidR="004B5312" w:rsidRDefault="004B5312">
      <w:pPr>
        <w:spacing w:before="240" w:after="240"/>
        <w:jc w:val="center"/>
        <w:rPr>
          <w:rFonts w:ascii="Times New Roman" w:hAnsi="Times New Roman"/>
          <w:b/>
          <w:sz w:val="24"/>
        </w:rPr>
      </w:pPr>
    </w:p>
    <w:p w14:paraId="5E98FE51" w14:textId="77777777" w:rsidR="004B5312" w:rsidRDefault="004B5312">
      <w:pPr>
        <w:spacing w:before="240" w:after="240"/>
        <w:jc w:val="center"/>
        <w:rPr>
          <w:rFonts w:ascii="Times New Roman" w:hAnsi="Times New Roman"/>
          <w:b/>
          <w:sz w:val="24"/>
        </w:rPr>
      </w:pPr>
    </w:p>
    <w:p w14:paraId="2E616249" w14:textId="77777777" w:rsidR="004B5312" w:rsidRDefault="004B5312">
      <w:pPr>
        <w:spacing w:before="240" w:after="240"/>
        <w:jc w:val="center"/>
        <w:rPr>
          <w:rFonts w:ascii="Times New Roman" w:hAnsi="Times New Roman"/>
          <w:b/>
          <w:sz w:val="24"/>
        </w:rPr>
      </w:pPr>
    </w:p>
    <w:p w14:paraId="690463D5" w14:textId="77777777" w:rsidR="004B5312" w:rsidRDefault="004B5312">
      <w:pPr>
        <w:spacing w:before="240" w:after="240"/>
        <w:jc w:val="center"/>
        <w:rPr>
          <w:rFonts w:ascii="Times New Roman" w:hAnsi="Times New Roman"/>
          <w:b/>
          <w:sz w:val="24"/>
        </w:rPr>
      </w:pPr>
    </w:p>
    <w:p w14:paraId="6876CFFF" w14:textId="77777777" w:rsidR="004B5312" w:rsidRDefault="004B5312">
      <w:pPr>
        <w:spacing w:before="240" w:after="240"/>
        <w:jc w:val="center"/>
        <w:rPr>
          <w:rFonts w:ascii="Times New Roman" w:hAnsi="Times New Roman"/>
          <w:b/>
          <w:sz w:val="24"/>
        </w:rPr>
      </w:pPr>
    </w:p>
    <w:p w14:paraId="31165FE0" w14:textId="77777777" w:rsidR="004B5312" w:rsidRDefault="004B5312">
      <w:pPr>
        <w:spacing w:before="240" w:after="240"/>
        <w:jc w:val="center"/>
        <w:rPr>
          <w:rFonts w:ascii="Times New Roman" w:hAnsi="Times New Roman"/>
          <w:b/>
          <w:sz w:val="24"/>
        </w:rPr>
      </w:pPr>
    </w:p>
    <w:p w14:paraId="67DC99D4" w14:textId="77777777" w:rsidR="004B5312" w:rsidRDefault="004B5312">
      <w:pPr>
        <w:spacing w:before="240" w:after="240"/>
        <w:rPr>
          <w:rFonts w:ascii="Times New Roman" w:hAnsi="Times New Roman"/>
          <w:b/>
          <w:sz w:val="24"/>
        </w:rPr>
      </w:pPr>
    </w:p>
    <w:p w14:paraId="15065427" w14:textId="77777777" w:rsidR="004B5312" w:rsidRDefault="004B5312">
      <w:pPr>
        <w:spacing w:before="240" w:after="240"/>
        <w:jc w:val="center"/>
        <w:rPr>
          <w:rFonts w:ascii="Times New Roman" w:hAnsi="Times New Roman"/>
          <w:b/>
          <w:sz w:val="24"/>
        </w:rPr>
      </w:pPr>
    </w:p>
    <w:p w14:paraId="2ED7127E" w14:textId="198722F8" w:rsidR="004B5312" w:rsidRDefault="00AF4622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2025</w:t>
      </w:r>
      <w:r w:rsidR="00A96CF6">
        <w:rPr>
          <w:rFonts w:ascii="Times New Roman" w:hAnsi="Times New Roman"/>
          <w:b/>
          <w:sz w:val="24"/>
        </w:rPr>
        <w:t xml:space="preserve"> г.</w:t>
      </w:r>
      <w:r w:rsidR="00A96CF6">
        <w:rPr>
          <w:rFonts w:ascii="Times New Roman" w:hAnsi="Times New Roman"/>
          <w:sz w:val="28"/>
        </w:rPr>
        <w:br w:type="page"/>
      </w:r>
      <w:r w:rsidR="00A96CF6">
        <w:rPr>
          <w:rFonts w:ascii="Times New Roman" w:hAnsi="Times New Roman"/>
          <w:b/>
          <w:sz w:val="24"/>
        </w:rPr>
        <w:lastRenderedPageBreak/>
        <w:t>СОДЕРЖАНИЕ</w:t>
      </w:r>
    </w:p>
    <w:p w14:paraId="0BED39B4" w14:textId="77777777" w:rsidR="004B5312" w:rsidRDefault="004B5312">
      <w:pPr>
        <w:rPr>
          <w:rFonts w:ascii="Times New Roman" w:hAnsi="Times New Roman"/>
          <w:b/>
          <w:i/>
          <w:sz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501"/>
        <w:gridCol w:w="1854"/>
      </w:tblGrid>
      <w:tr w:rsidR="004B5312" w14:paraId="20336F6E" w14:textId="77777777">
        <w:tc>
          <w:tcPr>
            <w:tcW w:w="7501" w:type="dxa"/>
          </w:tcPr>
          <w:p w14:paraId="26CB5E46" w14:textId="081958AA" w:rsidR="004B5312" w:rsidRDefault="00F565BA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ОБЩАЯ ХАРАКТЕРИСТИКА</w:t>
            </w:r>
            <w:r w:rsidR="00A96CF6">
              <w:rPr>
                <w:rFonts w:ascii="Times New Roman" w:hAnsi="Times New Roman"/>
                <w:b/>
                <w:sz w:val="24"/>
              </w:rPr>
              <w:t xml:space="preserve"> РАБОЧЕЙ ПРОГРАММЫ УЧЕБНОЙ ДИСЦИПЛИНЫ</w:t>
            </w:r>
          </w:p>
        </w:tc>
        <w:tc>
          <w:tcPr>
            <w:tcW w:w="1854" w:type="dxa"/>
          </w:tcPr>
          <w:p w14:paraId="62EC5987" w14:textId="77777777" w:rsidR="004B5312" w:rsidRDefault="00A96CF6">
            <w:pPr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</w:tr>
      <w:tr w:rsidR="004B5312" w14:paraId="2428B45A" w14:textId="77777777">
        <w:tc>
          <w:tcPr>
            <w:tcW w:w="7501" w:type="dxa"/>
          </w:tcPr>
          <w:p w14:paraId="70468B33" w14:textId="77777777" w:rsidR="004B5312" w:rsidRDefault="00A96CF6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СТРУКТУРА И СОДЕРЖАНИЕ УЧЕБНОЙ ДИСЦИПЛИНЫ</w:t>
            </w:r>
          </w:p>
          <w:p w14:paraId="5D57253A" w14:textId="77777777" w:rsidR="004B5312" w:rsidRDefault="00A96CF6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14:paraId="733C0C17" w14:textId="77777777" w:rsidR="004B5312" w:rsidRDefault="00A96CF6">
            <w:pPr>
              <w:ind w:left="644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  <w:p w14:paraId="61A8CF61" w14:textId="77777777" w:rsidR="004B5312" w:rsidRDefault="00A96CF6">
            <w:pPr>
              <w:ind w:left="644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</w:t>
            </w:r>
          </w:p>
        </w:tc>
      </w:tr>
      <w:tr w:rsidR="004B5312" w14:paraId="1C2CC21A" w14:textId="77777777">
        <w:tc>
          <w:tcPr>
            <w:tcW w:w="7501" w:type="dxa"/>
          </w:tcPr>
          <w:p w14:paraId="489B9AB1" w14:textId="77777777" w:rsidR="004B5312" w:rsidRDefault="00A96CF6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 И ОЦЕНКА РЕЗУЛЬТАТОВ ОСВОЕНИЯ УЧЕБНОЙ ДИСЦИПЛИНЫ</w:t>
            </w:r>
          </w:p>
          <w:p w14:paraId="148A4268" w14:textId="77777777" w:rsidR="004B5312" w:rsidRDefault="004B5312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4" w:type="dxa"/>
          </w:tcPr>
          <w:p w14:paraId="17225BE9" w14:textId="77777777" w:rsidR="004B5312" w:rsidRDefault="00A96CF6">
            <w:pPr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</w:t>
            </w:r>
          </w:p>
        </w:tc>
      </w:tr>
    </w:tbl>
    <w:p w14:paraId="7C1F2BB8" w14:textId="77777777" w:rsidR="004B5312" w:rsidRDefault="004B5312">
      <w:pPr>
        <w:jc w:val="center"/>
        <w:rPr>
          <w:rFonts w:ascii="Times New Roman" w:hAnsi="Times New Roman"/>
          <w:sz w:val="24"/>
        </w:rPr>
      </w:pPr>
    </w:p>
    <w:p w14:paraId="52DD2E99" w14:textId="5377C47F" w:rsidR="004B5312" w:rsidRDefault="00A96CF6">
      <w:pPr>
        <w:spacing w:after="0"/>
        <w:ind w:left="36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i/>
          <w:sz w:val="24"/>
          <w:u w:val="single"/>
        </w:rPr>
        <w:br w:type="page"/>
      </w:r>
      <w:r>
        <w:rPr>
          <w:rFonts w:ascii="Times New Roman" w:hAnsi="Times New Roman"/>
          <w:b/>
          <w:sz w:val="24"/>
        </w:rPr>
        <w:lastRenderedPageBreak/>
        <w:t>1. ОБЩАЯ ХАРАКТЕРИСТИКА РАБОЧЕЙ ПРОГРАММЫ УЧЕБНОЙ ДИСЦИПЛИНЫ</w:t>
      </w:r>
      <w:r>
        <w:rPr>
          <w:rFonts w:ascii="Times New Roman" w:hAnsi="Times New Roman"/>
          <w:b/>
          <w:sz w:val="24"/>
        </w:rPr>
        <w:br/>
      </w:r>
      <w:r w:rsidR="00AF4622">
        <w:rPr>
          <w:rFonts w:ascii="Times New Roman" w:hAnsi="Times New Roman"/>
          <w:b/>
          <w:sz w:val="24"/>
        </w:rPr>
        <w:t>СГ.03</w:t>
      </w:r>
      <w:r>
        <w:rPr>
          <w:rFonts w:ascii="Times New Roman" w:hAnsi="Times New Roman"/>
          <w:b/>
          <w:sz w:val="24"/>
        </w:rPr>
        <w:t xml:space="preserve"> «БЕЗОПАСНОСТЬ ЖИЗНЕДЕЯТЕЛЬНОСТИ»</w:t>
      </w:r>
    </w:p>
    <w:p w14:paraId="0A518E0F" w14:textId="77777777" w:rsidR="004B5312" w:rsidRDefault="004B5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4"/>
        </w:rPr>
      </w:pPr>
    </w:p>
    <w:p w14:paraId="75C38D31" w14:textId="77777777" w:rsidR="004B5312" w:rsidRDefault="00A96C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1.1. Место дисциплины в структуре основной образовательной программы: </w:t>
      </w:r>
    </w:p>
    <w:p w14:paraId="39F1347F" w14:textId="25EDF2C7" w:rsidR="00AF4622" w:rsidRPr="00727DED" w:rsidRDefault="00A96CF6" w:rsidP="00AF46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Учебная дисциплина «СГ </w:t>
      </w:r>
      <w:r w:rsidR="00AF4622">
        <w:rPr>
          <w:rFonts w:ascii="Times New Roman" w:hAnsi="Times New Roman"/>
          <w:sz w:val="24"/>
        </w:rPr>
        <w:t>03</w:t>
      </w:r>
      <w:r>
        <w:rPr>
          <w:rFonts w:ascii="Times New Roman" w:hAnsi="Times New Roman"/>
          <w:sz w:val="24"/>
        </w:rPr>
        <w:t xml:space="preserve">. Безопасность жизнедеятельности» является обязательной частью социально-гуманитарного цикла образовательной программы в соответствии с ФГОС СПО </w:t>
      </w:r>
      <w:r w:rsidR="00AF4622">
        <w:rPr>
          <w:rFonts w:ascii="Times New Roman" w:hAnsi="Times New Roman"/>
          <w:sz w:val="24"/>
          <w:szCs w:val="24"/>
        </w:rPr>
        <w:t xml:space="preserve">по специальности </w:t>
      </w:r>
      <w:r w:rsidR="00AF4622" w:rsidRPr="00727DED">
        <w:rPr>
          <w:rFonts w:ascii="Times New Roman" w:eastAsia="Calibri" w:hAnsi="Times New Roman"/>
          <w:iCs/>
          <w:sz w:val="24"/>
          <w:szCs w:val="24"/>
        </w:rPr>
        <w:t xml:space="preserve">09.02.11 Разработка и управление программным обеспечением </w:t>
      </w:r>
      <w:r w:rsidR="00AF4622" w:rsidRPr="00727DED">
        <w:rPr>
          <w:rFonts w:ascii="Times New Roman" w:hAnsi="Times New Roman"/>
          <w:sz w:val="24"/>
          <w:szCs w:val="24"/>
        </w:rPr>
        <w:t xml:space="preserve">(приказ Минпросвещения России от </w:t>
      </w:r>
      <w:r w:rsidR="00AF4622" w:rsidRPr="00727DED">
        <w:rPr>
          <w:rFonts w:ascii="Times New Roman" w:hAnsi="Times New Roman"/>
          <w:iCs/>
          <w:sz w:val="24"/>
          <w:szCs w:val="24"/>
        </w:rPr>
        <w:t>24.02.2025 № 138</w:t>
      </w:r>
      <w:r w:rsidR="00AF4622" w:rsidRPr="00727DED">
        <w:rPr>
          <w:rFonts w:ascii="Times New Roman" w:hAnsi="Times New Roman"/>
          <w:sz w:val="24"/>
          <w:szCs w:val="24"/>
        </w:rPr>
        <w:t>).</w:t>
      </w:r>
    </w:p>
    <w:p w14:paraId="7FF29BCC" w14:textId="77777777" w:rsidR="004B5312" w:rsidRDefault="00A96C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Особое значение дисциплина имеет при формировании и развитии ОК 01, 02, 04, 07. </w:t>
      </w:r>
    </w:p>
    <w:p w14:paraId="194FCBA9" w14:textId="77777777" w:rsidR="004B5312" w:rsidRDefault="004B5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</w:rPr>
      </w:pPr>
    </w:p>
    <w:p w14:paraId="2544D143" w14:textId="77777777" w:rsidR="004B5312" w:rsidRDefault="00A96CF6">
      <w:pPr>
        <w:spacing w:after="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1.2. Цель и планируемые результаты освоения дисциплины:</w:t>
      </w:r>
    </w:p>
    <w:p w14:paraId="5C1CBA06" w14:textId="77777777" w:rsidR="004B5312" w:rsidRDefault="00A96CF6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рамках программы учебной дисциплины обучающимися осваиваются умения и знания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46"/>
        <w:gridCol w:w="3911"/>
        <w:gridCol w:w="3774"/>
      </w:tblGrid>
      <w:tr w:rsidR="004B5312" w14:paraId="457CA280" w14:textId="77777777">
        <w:trPr>
          <w:trHeight w:val="722"/>
        </w:trPr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96B58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</w:t>
            </w:r>
          </w:p>
          <w:p w14:paraId="4B37EFC7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ОК, ПК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672D8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Умения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0A23B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Знания</w:t>
            </w:r>
          </w:p>
        </w:tc>
      </w:tr>
      <w:tr w:rsidR="004B5312" w14:paraId="6E5DFE1A" w14:textId="77777777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2E616" w14:textId="77777777" w:rsidR="004B5312" w:rsidRDefault="00A96CF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01. Выбирать способы решения задач профессиональной деятельности применительно </w:t>
            </w:r>
            <w:r>
              <w:rPr>
                <w:rFonts w:ascii="Times New Roman" w:hAnsi="Times New Roman"/>
                <w:sz w:val="24"/>
              </w:rPr>
              <w:br/>
              <w:t>к различным контекстам</w:t>
            </w:r>
          </w:p>
          <w:p w14:paraId="27F1AED0" w14:textId="77777777" w:rsidR="004B5312" w:rsidRDefault="004B531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  <w:p w14:paraId="7DCC2CB6" w14:textId="77777777" w:rsidR="004B5312" w:rsidRDefault="004B531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C4971" w14:textId="77777777" w:rsidR="004B5312" w:rsidRDefault="00A96CF6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соблюдать нормы экологической безопасности на рабочем месте; </w:t>
            </w:r>
          </w:p>
          <w:p w14:paraId="49FA2953" w14:textId="77777777" w:rsidR="004B5312" w:rsidRDefault="00A96CF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на рабочем месте средства индивидуальной защиты от поражающих факторов при ЧС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0349D" w14:textId="77777777" w:rsidR="004B5312" w:rsidRDefault="00A96CF6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актуальный профессиональный и социальный контекст поддержания безопасных условий жизнедеятельности, в том числе при возникновении ЧС; </w:t>
            </w:r>
          </w:p>
          <w:p w14:paraId="11BF2E40" w14:textId="77777777" w:rsidR="004B5312" w:rsidRDefault="00A96CF6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область применения получаемых профессиональных знаний при исполнении обязанностей военной службы</w:t>
            </w:r>
          </w:p>
        </w:tc>
      </w:tr>
      <w:tr w:rsidR="004B5312" w14:paraId="68AE236B" w14:textId="77777777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A15C5" w14:textId="77777777" w:rsidR="004B5312" w:rsidRDefault="00A96CF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7D51F6D0" w14:textId="77777777" w:rsidR="004B5312" w:rsidRDefault="004B531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67802" w14:textId="77777777" w:rsidR="004B5312" w:rsidRDefault="00A96CF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выявлять и эффективно искать информацию, необходимую для решения задач и/или проблем поддержания безопасных условий жизнедеятельности, в том числе при возникновении ЧС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6B4AC" w14:textId="77777777" w:rsidR="004B5312" w:rsidRDefault="00A96CF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</w:t>
            </w:r>
          </w:p>
        </w:tc>
      </w:tr>
      <w:tr w:rsidR="004B5312" w14:paraId="49824A69" w14:textId="77777777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1A04D" w14:textId="77777777" w:rsidR="004B5312" w:rsidRDefault="00A96CF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 04.  Эффективно взаимодействовать и работать в коллективе и команде</w:t>
            </w:r>
          </w:p>
          <w:p w14:paraId="1CBFA169" w14:textId="77777777" w:rsidR="004B5312" w:rsidRDefault="004B531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0014C" w14:textId="77777777" w:rsidR="004B5312" w:rsidRDefault="00A96CF6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участвовать в работе коллектива, команды, взаимодействовать с коллегами, руководством, клиентами для создания </w:t>
            </w:r>
            <w:proofErr w:type="spellStart"/>
            <w:r>
              <w:rPr>
                <w:rFonts w:ascii="Times New Roman" w:hAnsi="Times New Roman"/>
                <w:sz w:val="24"/>
              </w:rPr>
              <w:t>человеко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- и </w:t>
            </w:r>
            <w:proofErr w:type="spellStart"/>
            <w:r>
              <w:rPr>
                <w:rFonts w:ascii="Times New Roman" w:hAnsi="Times New Roman"/>
                <w:sz w:val="24"/>
              </w:rPr>
              <w:t>природозащитной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среды осуществления профессиональной деятельности.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EBDBD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психологические аспекты деятельности трудового коллектива и личности для минимизации опасностей и эффективного управления рисками ЧС на рабочем месте.</w:t>
            </w:r>
          </w:p>
          <w:p w14:paraId="5CA1E2AF" w14:textId="77777777" w:rsidR="004B5312" w:rsidRDefault="004B531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B5312" w14:paraId="5563833A" w14:textId="77777777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D7B22" w14:textId="77777777" w:rsidR="004B5312" w:rsidRDefault="00A96CF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мирного и военного времени 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98AC9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действовать в чрезвычайных ситуациях мирного и военного времени;</w:t>
            </w:r>
          </w:p>
          <w:p w14:paraId="5BEE2D24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ffc"/>
                <w:rFonts w:ascii="Times New Roman" w:hAnsi="Times New Roman"/>
                <w:sz w:val="24"/>
              </w:rPr>
              <w:t>соблюдать правила поведения и порядок действий населения по сигналам гражданской обороны</w:t>
            </w:r>
          </w:p>
          <w:p w14:paraId="5B469C09" w14:textId="781D8FBA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владеть общей физи</w:t>
            </w:r>
            <w:r w:rsidR="00AF4622">
              <w:rPr>
                <w:rFonts w:ascii="Times New Roman" w:hAnsi="Times New Roman"/>
                <w:sz w:val="24"/>
              </w:rPr>
              <w:t xml:space="preserve">ческой и строевой подготовкой, </w:t>
            </w:r>
            <w:r>
              <w:rPr>
                <w:rFonts w:ascii="Times New Roman" w:hAnsi="Times New Roman"/>
                <w:sz w:val="24"/>
              </w:rPr>
              <w:t>навыками обязательной подготовки к военной службе;</w:t>
            </w:r>
          </w:p>
          <w:p w14:paraId="3EDCFCEE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мероприятия доврачебной помощи пострадавшим;</w:t>
            </w:r>
          </w:p>
          <w:p w14:paraId="3EE0135F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демонстрировать основы оказания первой доврачебной помощи пострадавшим;</w:t>
            </w:r>
          </w:p>
          <w:p w14:paraId="35540658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профилактику инфекционных заболеваний;</w:t>
            </w:r>
          </w:p>
          <w:p w14:paraId="738427D8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показатели здоровья и оценивать физическое состояние</w:t>
            </w:r>
          </w:p>
          <w:p w14:paraId="2FF98D6B" w14:textId="77777777" w:rsidR="004B5312" w:rsidRDefault="004B531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316C5" w14:textId="77777777" w:rsidR="004B5312" w:rsidRDefault="00A96CF6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нормы экологической безопасности при ведении профессиональной деятельности;</w:t>
            </w:r>
          </w:p>
          <w:p w14:paraId="587D2F53" w14:textId="77777777" w:rsidR="004B5312" w:rsidRDefault="00A96CF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военной безопасности и обороны государства;</w:t>
            </w:r>
          </w:p>
          <w:p w14:paraId="558D5FFD" w14:textId="77777777" w:rsidR="004B5312" w:rsidRDefault="00A96CF6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  <w:p w14:paraId="2BA848C6" w14:textId="77777777" w:rsidR="004B5312" w:rsidRDefault="00A96CF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строевой, огневой и тактической подготовки;</w:t>
            </w:r>
          </w:p>
          <w:p w14:paraId="71FCA1ED" w14:textId="77777777" w:rsidR="004B5312" w:rsidRDefault="00A96CF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боевые традиции Вооруженных Сил России;</w:t>
            </w:r>
          </w:p>
          <w:p w14:paraId="03DD04AD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характеристики поражений организма человека от воздействий опасных факторов;</w:t>
            </w:r>
          </w:p>
          <w:p w14:paraId="510912D3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классификацию и общие признаки инфекционных заболеваний;</w:t>
            </w:r>
          </w:p>
          <w:p w14:paraId="64240869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факторы формирования здорового образа жизни</w:t>
            </w:r>
          </w:p>
        </w:tc>
      </w:tr>
      <w:tr w:rsidR="004B5312" w14:paraId="0BB97144" w14:textId="77777777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E352A" w14:textId="5F46272D" w:rsidR="004B5312" w:rsidRDefault="00A96CF6" w:rsidP="00AF462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</w:t>
            </w:r>
            <w:r w:rsidR="00AF4622">
              <w:rPr>
                <w:rFonts w:ascii="Times New Roman" w:hAnsi="Times New Roman"/>
                <w:sz w:val="24"/>
              </w:rPr>
              <w:t>.1.1 Проектировать базы данных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A7814" w14:textId="77777777" w:rsidR="004B5312" w:rsidRDefault="004B5312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D7FB7" w14:textId="77777777" w:rsidR="004B5312" w:rsidRDefault="004B5312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643AF2C0" w14:textId="77777777" w:rsidR="004B5312" w:rsidRDefault="004B5312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447FA0AB" w14:textId="77777777" w:rsidR="004B5312" w:rsidRDefault="004B5312">
      <w:pPr>
        <w:widowControl w:val="0"/>
        <w:spacing w:after="0"/>
        <w:jc w:val="center"/>
        <w:rPr>
          <w:rFonts w:ascii="Times New Roman" w:hAnsi="Times New Roman"/>
          <w:b/>
          <w:sz w:val="24"/>
        </w:rPr>
      </w:pPr>
    </w:p>
    <w:p w14:paraId="6F438FB1" w14:textId="77777777" w:rsidR="004B5312" w:rsidRDefault="00A96CF6">
      <w:pPr>
        <w:widowControl w:val="0"/>
        <w:spacing w:after="0"/>
        <w:ind w:left="36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2. СТРУКТУРА И СОДЕРЖАНИЕ УЧЕБНОЙ ДИСЦИПЛИНЫ </w:t>
      </w:r>
    </w:p>
    <w:p w14:paraId="0DEC75C3" w14:textId="77777777" w:rsidR="004B5312" w:rsidRDefault="00A96CF6">
      <w:pPr>
        <w:spacing w:after="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2.1. Объем учебной дисциплины и виды учебной работы</w:t>
      </w:r>
    </w:p>
    <w:p w14:paraId="436E6214" w14:textId="77777777" w:rsidR="004B5312" w:rsidRDefault="004B5312">
      <w:pPr>
        <w:spacing w:after="0"/>
        <w:rPr>
          <w:rFonts w:ascii="Times New Roman" w:hAnsi="Times New Roman"/>
          <w:b/>
          <w:i/>
          <w:sz w:val="24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62"/>
        <w:gridCol w:w="2592"/>
      </w:tblGrid>
      <w:tr w:rsidR="004B5312" w14:paraId="63C8A7D7" w14:textId="77777777">
        <w:trPr>
          <w:trHeight w:val="490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5617E" w14:textId="77777777" w:rsidR="004B5312" w:rsidRDefault="00A96CF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A22DF" w14:textId="77777777" w:rsidR="004B5312" w:rsidRDefault="00A96CF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в часах</w:t>
            </w:r>
          </w:p>
        </w:tc>
      </w:tr>
      <w:tr w:rsidR="004B5312" w14:paraId="36A63E31" w14:textId="77777777">
        <w:trPr>
          <w:trHeight w:val="490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BD35A" w14:textId="77777777" w:rsidR="004B5312" w:rsidRDefault="00A96CF6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7DAEB" w14:textId="08743C56" w:rsidR="004B5312" w:rsidRDefault="00AF462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4B5312" w14:paraId="5C77BE11" w14:textId="77777777">
        <w:trPr>
          <w:trHeight w:val="490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ACA8F5" w14:textId="77777777" w:rsidR="004B5312" w:rsidRDefault="00A96CF6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DA7999" w14:textId="1D5E5CFF" w:rsidR="004B5312" w:rsidRDefault="00AF462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4B5312" w14:paraId="00945345" w14:textId="77777777">
        <w:trPr>
          <w:trHeight w:val="336"/>
        </w:trPr>
        <w:tc>
          <w:tcPr>
            <w:tcW w:w="9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38A0F" w14:textId="77777777" w:rsidR="004B5312" w:rsidRDefault="00A96CF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т. ч.:</w:t>
            </w:r>
          </w:p>
        </w:tc>
      </w:tr>
      <w:tr w:rsidR="004B5312" w14:paraId="0B0CEA4A" w14:textId="77777777">
        <w:trPr>
          <w:trHeight w:val="490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B2E3F" w14:textId="77777777" w:rsidR="004B5312" w:rsidRDefault="00A96CF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9F8DC" w14:textId="022C3DF6" w:rsidR="004B5312" w:rsidRDefault="00AF4622" w:rsidP="00AF462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 w:rsidR="004B5312" w14:paraId="0ADD55D5" w14:textId="77777777">
        <w:trPr>
          <w:trHeight w:val="490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4CE9C" w14:textId="77777777" w:rsidR="004B5312" w:rsidRDefault="00A96CF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6F337" w14:textId="1377052B" w:rsidR="004B5312" w:rsidRDefault="00AF462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</w:tr>
      <w:tr w:rsidR="004B5312" w14:paraId="71E48D5E" w14:textId="77777777">
        <w:trPr>
          <w:trHeight w:val="267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27F7A" w14:textId="426FEEF0" w:rsidR="004B5312" w:rsidRDefault="00A96CF6" w:rsidP="00AF4622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Самостоятельная работа 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166E0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B5312" w14:paraId="01DEB818" w14:textId="77777777">
        <w:trPr>
          <w:trHeight w:val="331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041DD" w14:textId="01969E34" w:rsidR="004B5312" w:rsidRDefault="00AF4622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</w:rPr>
              <w:t>Промежуточная аттестация- дифференцированный зачет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B98B8" w14:textId="5DD11975" w:rsidR="004B5312" w:rsidRDefault="00AF462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14:paraId="58491DC0" w14:textId="77777777" w:rsidR="004B5312" w:rsidRDefault="004B5312">
      <w:pPr>
        <w:sectPr w:rsidR="004B5312">
          <w:footerReference w:type="even" r:id="rId7"/>
          <w:footerReference w:type="default" r:id="rId8"/>
          <w:pgSz w:w="11906" w:h="16838"/>
          <w:pgMar w:top="1134" w:right="1134" w:bottom="1134" w:left="1134" w:header="709" w:footer="283" w:gutter="0"/>
          <w:cols w:space="720"/>
          <w:titlePg/>
        </w:sectPr>
      </w:pPr>
    </w:p>
    <w:p w14:paraId="08072EF7" w14:textId="77777777" w:rsidR="004B5312" w:rsidRDefault="00A96CF6">
      <w:pPr>
        <w:widowControl w:val="0"/>
        <w:spacing w:after="12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</w:rPr>
        <w:lastRenderedPageBreak/>
        <w:t>2.2. Тематический план и содержание учебной дисциплины</w:t>
      </w:r>
    </w:p>
    <w:p w14:paraId="16A1668A" w14:textId="77777777" w:rsidR="004B5312" w:rsidRDefault="004B5312">
      <w:pPr>
        <w:spacing w:after="0"/>
        <w:jc w:val="both"/>
        <w:rPr>
          <w:rFonts w:ascii="Times New Roman" w:hAnsi="Times New Roman"/>
          <w:i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8"/>
        <w:gridCol w:w="8510"/>
        <w:gridCol w:w="1953"/>
        <w:gridCol w:w="1980"/>
      </w:tblGrid>
      <w:tr w:rsidR="004B5312" w14:paraId="607C9844" w14:textId="77777777">
        <w:trPr>
          <w:trHeight w:val="20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7876F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39C37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CE397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3EA33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4B5312" w14:paraId="0176E1ED" w14:textId="77777777">
        <w:trPr>
          <w:trHeight w:val="371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A5EB8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06F8C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2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3F1E7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3EC8E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4</w:t>
            </w:r>
          </w:p>
        </w:tc>
      </w:tr>
      <w:tr w:rsidR="004B5312" w14:paraId="5100361D" w14:textId="77777777">
        <w:tc>
          <w:tcPr>
            <w:tcW w:w="10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5E882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Теоретические основы безопасности жизнедеятельности и поведение человека в чрезвычайных ситуациях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5B1E5" w14:textId="7C53F0B3" w:rsidR="004B5312" w:rsidRDefault="005A016F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68E5D" w14:textId="77777777" w:rsidR="004B5312" w:rsidRDefault="004B531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4B5312" w14:paraId="35C6894D" w14:textId="77777777">
        <w:trPr>
          <w:trHeight w:val="340"/>
        </w:trPr>
        <w:tc>
          <w:tcPr>
            <w:tcW w:w="2378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8D672" w14:textId="77777777" w:rsidR="004B5312" w:rsidRDefault="00A96CF6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1.1.</w:t>
            </w:r>
          </w:p>
          <w:p w14:paraId="09B79A13" w14:textId="77777777"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Теоретические основы безопасности жизнедеятельности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E8964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9ADE6" w14:textId="2355E763" w:rsidR="004B5312" w:rsidRDefault="005A016F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131F7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14:paraId="7B6B0BB5" w14:textId="77777777">
        <w:trPr>
          <w:trHeight w:val="20"/>
        </w:trPr>
        <w:tc>
          <w:tcPr>
            <w:tcW w:w="2378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E2E22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C9C0E" w14:textId="584AD440" w:rsidR="004B5312" w:rsidRDefault="00A96CF6" w:rsidP="00700A37">
            <w:pPr>
              <w:spacing w:after="0"/>
              <w:ind w:firstLine="459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Цели и задачи изучения дисциплины «Безопасность жизнедеятельности».  Разновидности опасностей современного мира. Защита человека и окружающей среды от опасностей. Сущность понятия «безопасность жизнедеятельности». Возникновение и развитие научных представлений о человеко- и </w:t>
            </w:r>
            <w:proofErr w:type="spellStart"/>
            <w:r>
              <w:rPr>
                <w:rFonts w:ascii="Times New Roman" w:hAnsi="Times New Roman"/>
              </w:rPr>
              <w:t>природо</w:t>
            </w:r>
            <w:proofErr w:type="spellEnd"/>
            <w:r>
              <w:rPr>
                <w:rFonts w:ascii="Times New Roman" w:hAnsi="Times New Roman"/>
              </w:rPr>
              <w:t>-защитной деятельности. Представление о системе «человек – среда обитания», ее структуре и функциональных связях. Системы безопасности и их структура. Вред, ущерб – виды и характеристики. Нормы экологической безопасности при ведении профессиональной деятельности. Способы минимизации угрозы потерь, вызываемых нарушениями норм безопасности жизнедеятельности на рабочем месте. Алгоритмы поддержания безопасных условий жизнедеятельности на рабочем месте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B866C" w14:textId="35D314EA" w:rsidR="004B5312" w:rsidRDefault="005A016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0C60F" w14:textId="77777777" w:rsidR="004B5312" w:rsidRDefault="004B5312"/>
        </w:tc>
      </w:tr>
      <w:tr w:rsidR="004B5312" w14:paraId="550DFEF4" w14:textId="77777777">
        <w:trPr>
          <w:trHeight w:val="340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D0BEC" w14:textId="77777777" w:rsidR="004B5312" w:rsidRDefault="00A96CF6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1.2.</w:t>
            </w:r>
          </w:p>
          <w:p w14:paraId="0DAF4F9A" w14:textId="77777777"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Безопасное поведение человека в чрезвычайных ситуациях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D8BE2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C14C5" w14:textId="234E4785" w:rsidR="004B5312" w:rsidRDefault="005A016F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5C832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14:paraId="48212A1D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AB9D9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88030" w14:textId="77777777" w:rsidR="004B5312" w:rsidRDefault="00A96CF6">
            <w:pPr>
              <w:spacing w:after="0"/>
              <w:ind w:firstLine="459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и общая классификация чрезвычайных ситуаций. ЧС природного, техногенного и социального характера. Общие правила безопасного поведения в ЧС и особенности безопасного поведения в процессе выполнения профессиональных функций. Действия населения по сигналам гражданской обороны</w:t>
            </w:r>
          </w:p>
          <w:p w14:paraId="4E1AA0C8" w14:textId="77777777" w:rsidR="004B5312" w:rsidRDefault="00A96CF6">
            <w:pPr>
              <w:spacing w:after="0"/>
              <w:ind w:firstLine="459"/>
              <w:contextualSpacing/>
              <w:jc w:val="both"/>
              <w:rPr>
                <w:rFonts w:ascii="Times New Roman" w:hAnsi="Times New Roman"/>
                <w:strike/>
                <w:sz w:val="24"/>
              </w:rPr>
            </w:pPr>
            <w:r>
              <w:rPr>
                <w:rFonts w:ascii="Times New Roman" w:hAnsi="Times New Roman"/>
              </w:rPr>
              <w:t>Порядок применения современных средств и устройств информатизации и цифровых инструментов в обеспечении безопасного поведения в чрезвычайных ситуациях в процессе выполнения профессиональных функций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6EF7F" w14:textId="1D3BAF31" w:rsidR="004B5312" w:rsidRDefault="005A016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EC8FC" w14:textId="77777777" w:rsidR="004B5312" w:rsidRDefault="004B5312"/>
        </w:tc>
      </w:tr>
      <w:tr w:rsidR="004B5312" w14:paraId="6E00C3B6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967B6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C8E66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FE4BA" w14:textId="1E72F221" w:rsidR="004B5312" w:rsidRDefault="005A016F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68F36" w14:textId="77777777" w:rsidR="004B5312" w:rsidRDefault="004B5312"/>
        </w:tc>
      </w:tr>
      <w:tr w:rsidR="004B5312" w14:paraId="45377B69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106B1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A8B97" w14:textId="77777777" w:rsidR="004B5312" w:rsidRDefault="00A96CF6">
            <w:pPr>
              <w:spacing w:after="0"/>
              <w:contextualSpacing/>
              <w:jc w:val="both"/>
              <w:rPr>
                <w:rFonts w:ascii="Times New Roman" w:hAnsi="Times New Roman"/>
                <w:strike/>
                <w:sz w:val="24"/>
              </w:rPr>
            </w:pPr>
            <w:r>
              <w:rPr>
                <w:rFonts w:ascii="Times New Roman" w:hAnsi="Times New Roman"/>
              </w:rPr>
              <w:t>Использование на рабочем месте средств индивидуальной защиты от поражающих факторов при ЧС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A1125" w14:textId="23B855CC" w:rsidR="004B5312" w:rsidRDefault="005A016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0AADC" w14:textId="77777777" w:rsidR="004B5312" w:rsidRDefault="004B5312"/>
        </w:tc>
      </w:tr>
      <w:tr w:rsidR="004B5312" w14:paraId="4A0A03F0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63B8A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71984" w14:textId="77777777" w:rsidR="004B5312" w:rsidRDefault="00A96CF6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Правила поведения и действия по сигналам гражданской обороны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AA482" w14:textId="3E3E6718" w:rsidR="004B5312" w:rsidRDefault="005A016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5FAF9" w14:textId="77777777" w:rsidR="004B5312" w:rsidRDefault="004B5312"/>
        </w:tc>
      </w:tr>
      <w:tr w:rsidR="004B5312" w14:paraId="4C924995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5F416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1F164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67DD7" w14:textId="77777777" w:rsidR="004B5312" w:rsidRDefault="004B531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68C55" w14:textId="77777777" w:rsidR="004B5312" w:rsidRDefault="004B5312"/>
        </w:tc>
      </w:tr>
      <w:tr w:rsidR="004B5312" w14:paraId="4C1E2156" w14:textId="77777777">
        <w:trPr>
          <w:trHeight w:val="20"/>
        </w:trPr>
        <w:tc>
          <w:tcPr>
            <w:tcW w:w="10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DB585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2. Основы военной службы и медицинской подготовки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9615E" w14:textId="79B29703" w:rsidR="004B5312" w:rsidRDefault="005A016F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939E0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14:paraId="696DA76A" w14:textId="77777777">
        <w:trPr>
          <w:trHeight w:val="200"/>
        </w:trPr>
        <w:tc>
          <w:tcPr>
            <w:tcW w:w="14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1CDB7" w14:textId="77777777" w:rsidR="004B5312" w:rsidRDefault="004B5312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4B5312" w14:paraId="5BBB1FEF" w14:textId="77777777">
        <w:trPr>
          <w:trHeight w:val="20"/>
        </w:trPr>
        <w:tc>
          <w:tcPr>
            <w:tcW w:w="10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C87B8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 «Основы военной службы» (для юношей)»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F5B23" w14:textId="13184D77" w:rsidR="004B5312" w:rsidRDefault="005A016F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81786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14:paraId="286828F5" w14:textId="77777777">
        <w:trPr>
          <w:trHeight w:val="20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4ECC4" w14:textId="77777777"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2.1.</w:t>
            </w:r>
          </w:p>
          <w:p w14:paraId="01BBE5FC" w14:textId="77777777" w:rsidR="004B5312" w:rsidRDefault="00A96C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военной безопасности Российской Федерации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2B2AA" w14:textId="77777777" w:rsidR="004B5312" w:rsidRDefault="00A96CF6">
            <w:pPr>
              <w:spacing w:after="0"/>
              <w:ind w:firstLine="176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CED7D" w14:textId="04C71854" w:rsidR="004B5312" w:rsidRDefault="00700A3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FBB11" w14:textId="77777777" w:rsidR="004B5312" w:rsidRDefault="00A96CF6"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14:paraId="6637ECB8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8182B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4094E" w14:textId="77777777" w:rsidR="004B5312" w:rsidRDefault="00A96CF6">
            <w:pPr>
              <w:spacing w:after="0"/>
              <w:ind w:firstLine="176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Россия в современном мире, оборона страны как обязательное условие мирного социально-экономического развития Российской Федерации и обеспечение её военной безопасности. Военная служба в исторической ретроспективе и перспективе. Виды Вооруженных Сил Российской Федерации, рода войск, история их создания, их основные задачи. Руководство и управление Вооруженными Силами. Организация обороны Российской Федерации</w:t>
            </w:r>
          </w:p>
        </w:tc>
        <w:tc>
          <w:tcPr>
            <w:tcW w:w="1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5CD73" w14:textId="3528BCCC" w:rsidR="004B5312" w:rsidRDefault="00700A3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7A5FE" w14:textId="77777777" w:rsidR="004B5312" w:rsidRDefault="004B5312"/>
        </w:tc>
      </w:tr>
      <w:tr w:rsidR="004B5312" w14:paraId="44908604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13AD2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A33F4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7CAD0" w14:textId="77777777" w:rsidR="004B5312" w:rsidRDefault="004B5312"/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C9016" w14:textId="77777777" w:rsidR="004B5312" w:rsidRDefault="004B5312"/>
        </w:tc>
      </w:tr>
      <w:tr w:rsidR="004B5312" w14:paraId="1DF934D3" w14:textId="77777777">
        <w:trPr>
          <w:trHeight w:val="200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2221D" w14:textId="77777777"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2.2. Организационные и правовые основы военной службы в Российской Федерации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3AA7E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09CA1" w14:textId="262B034E" w:rsidR="004B5312" w:rsidRDefault="00700A3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5CC3D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14:paraId="67B197E9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C5572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6EB9A" w14:textId="77777777" w:rsidR="004B5312" w:rsidRDefault="00A96CF6">
            <w:pPr>
              <w:spacing w:after="0"/>
              <w:ind w:firstLine="17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Военная служба как вид федеральной государственной службы и разновидность профессиональной служебной деятельности: особенности и предназначение. Правовой статус военнослужащих. Права и обязанности военнослужащих. Социальное обеспечение военнослужащих. Понятие и сущность воинской обязанности. Воинский учет граждан. Призыв граждан на военную службу. Медицинское освидетельствование и обследование граждан при постановке их на воинский учет и при призыве на военную службу. Обязательная и добровольная подготовка граждан к военной службе. Начало, срок и окончание военной службы. Увольнение с военной службы. Прохождение военной службы по призыву, по контракту. Альтернативная гражданская служба. Ответственность военнослужащих. </w:t>
            </w:r>
          </w:p>
          <w:p w14:paraId="01595016" w14:textId="77777777" w:rsidR="004B5312" w:rsidRDefault="00A96CF6">
            <w:pPr>
              <w:spacing w:after="0"/>
              <w:ind w:firstLine="176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Общевоинские уставы Вооруженных Сил Российской Федерации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20700" w14:textId="22322119" w:rsidR="004B5312" w:rsidRDefault="00700A3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36EE1" w14:textId="77777777" w:rsidR="004B5312" w:rsidRDefault="004B5312"/>
        </w:tc>
      </w:tr>
      <w:tr w:rsidR="004B5312" w14:paraId="2494FA25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DAE52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5501D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F3795" w14:textId="01161D13" w:rsidR="004B5312" w:rsidRDefault="00700A3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4412B" w14:textId="77777777" w:rsidR="004B5312" w:rsidRDefault="004B5312"/>
        </w:tc>
      </w:tr>
      <w:tr w:rsidR="004B5312" w14:paraId="547ACFE8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D2A19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4AD96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</w:rPr>
            </w:pPr>
            <w:r>
              <w:t>С</w:t>
            </w:r>
            <w:r>
              <w:rPr>
                <w:rStyle w:val="1ffc"/>
                <w:rFonts w:ascii="Times New Roman" w:hAnsi="Times New Roman"/>
              </w:rPr>
              <w:t>амоподготовка будущего призывника к осуществлению военной деятельности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44FA6" w14:textId="2DCCC008" w:rsidR="004B5312" w:rsidRDefault="00700A3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08352" w14:textId="77777777" w:rsidR="004B5312" w:rsidRDefault="004B5312"/>
        </w:tc>
      </w:tr>
      <w:tr w:rsidR="004B5312" w14:paraId="3FE9317C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6DF6F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66B3B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CA254" w14:textId="77777777" w:rsidR="004B5312" w:rsidRDefault="004B531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C5FF0" w14:textId="77777777" w:rsidR="004B5312" w:rsidRDefault="004B5312"/>
        </w:tc>
      </w:tr>
      <w:tr w:rsidR="004B5312" w14:paraId="65AF679D" w14:textId="77777777">
        <w:trPr>
          <w:trHeight w:val="20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C3DD5" w14:textId="77777777"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Тема 2.3. Основы строевой и физической подготовки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D01C7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9EA44" w14:textId="3A1A6DAF" w:rsidR="004B5312" w:rsidRDefault="005A016F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CE44E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14:paraId="3C75A102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6E5CD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AB54E" w14:textId="77777777" w:rsidR="004B5312" w:rsidRDefault="00A96CF6">
            <w:pPr>
              <w:spacing w:after="0"/>
              <w:ind w:firstLine="17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Строевая подготовка: строи и управление ими, строевые приемы и движение без оружия, строевые приемы и движение с оружием, выполнение воинского приветствия, выход из строя и возвращение в строй, подход к начальнику и отход от него, строи отделения, действия военнослужащих у автомобилей и на автомобилях.</w:t>
            </w:r>
          </w:p>
          <w:p w14:paraId="1D1A1DEC" w14:textId="77777777" w:rsidR="004B5312" w:rsidRDefault="00A96CF6">
            <w:pPr>
              <w:spacing w:after="0"/>
              <w:ind w:firstLine="17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Цель и задачи физической подготовки, содержание, средства физической подготовки. Этапы проведения физической подготовки военнослужащих. Техника выполнения физических упражнений и формирования двигательных навыков. Основные формы проведения физической подготовки: учебные занятия, утренняя физическая зарядка, попутные физические тренировки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A9D23" w14:textId="36D22F59" w:rsidR="004B5312" w:rsidRDefault="00700A3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AF63E" w14:textId="77777777" w:rsidR="004B5312" w:rsidRDefault="004B5312"/>
        </w:tc>
      </w:tr>
      <w:tr w:rsidR="004B5312" w14:paraId="0578D5D7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EA691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8BE2C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49259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F3D8C" w14:textId="77777777" w:rsidR="004B5312" w:rsidRDefault="004B5312"/>
        </w:tc>
      </w:tr>
      <w:tr w:rsidR="004B5312" w14:paraId="36D53D7E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05281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9D796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Строевая и физическая подготовка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05C3A" w14:textId="40982BEB" w:rsidR="004B5312" w:rsidRDefault="005A016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EE287" w14:textId="77777777" w:rsidR="004B5312" w:rsidRDefault="004B5312"/>
        </w:tc>
      </w:tr>
      <w:tr w:rsidR="004B5312" w14:paraId="14A74AFD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4EC8E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3DF00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ECD8E" w14:textId="77777777" w:rsidR="004B5312" w:rsidRDefault="004B531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09029" w14:textId="77777777" w:rsidR="004B5312" w:rsidRDefault="004B5312"/>
        </w:tc>
      </w:tr>
      <w:tr w:rsidR="004B5312" w14:paraId="642A217E" w14:textId="77777777">
        <w:trPr>
          <w:trHeight w:val="20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49A6F" w14:textId="77777777"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2.4. Основы огневой подготовки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57BF3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0FB36" w14:textId="71C39182" w:rsidR="004B5312" w:rsidRDefault="005A016F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209AD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14:paraId="599E5AFF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3C1FB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5808B" w14:textId="77777777" w:rsidR="004B5312" w:rsidRDefault="00A96CF6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Понятие «огневая подготовка». Требования к организации, порядку и мерам безопасности во время стрельб и тренировок. Правила безопасного обращения с оружием. Изучение условий выполнения упражнения начальных стрельб из стрелкового оружия. Способы удержания оружия и правильность прицеливания. Материальная часть автомата Калашникова, разборка, сборка, чистка, смазка и хранение автомата, осмотр и подготовка автомата к стрельбе, ведение огня из автомата, ручные осколочные гранаты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11D7B" w14:textId="2327D384" w:rsidR="004B5312" w:rsidRDefault="005A016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4A804" w14:textId="77777777" w:rsidR="004B5312" w:rsidRDefault="004B5312"/>
        </w:tc>
      </w:tr>
      <w:tr w:rsidR="004B5312" w14:paraId="2B7168B6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5D5A9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272E2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E34AB" w14:textId="4F0D9D7F" w:rsidR="004B5312" w:rsidRDefault="005A016F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78BF6" w14:textId="77777777" w:rsidR="004B5312" w:rsidRDefault="004B5312"/>
        </w:tc>
      </w:tr>
      <w:tr w:rsidR="004B5312" w14:paraId="29DD0E62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AC9D6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DE7AA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Отработка начальных навыков обращения с оружием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D4530" w14:textId="2414A43F" w:rsidR="004B5312" w:rsidRDefault="005A016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439DF" w14:textId="77777777" w:rsidR="004B5312" w:rsidRDefault="004B5312"/>
        </w:tc>
      </w:tr>
      <w:tr w:rsidR="004B5312" w14:paraId="16ABCF90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D8E82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0E0F4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2AE4E" w14:textId="77777777" w:rsidR="004B5312" w:rsidRDefault="004B531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5D2FB" w14:textId="77777777" w:rsidR="004B5312" w:rsidRDefault="004B5312"/>
        </w:tc>
      </w:tr>
      <w:tr w:rsidR="004B5312" w14:paraId="11B0C369" w14:textId="77777777">
        <w:trPr>
          <w:trHeight w:val="20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67BC3" w14:textId="77777777"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2.5. Основы тактической подготовки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6C760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B780E" w14:textId="00B2E55A" w:rsidR="004B5312" w:rsidRDefault="005A016F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9842E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14:paraId="4BC79B7D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55FCC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8E7FC" w14:textId="77777777" w:rsidR="004B5312" w:rsidRDefault="00A96CF6">
            <w:pPr>
              <w:spacing w:after="0"/>
              <w:ind w:firstLine="176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Основы общевойскового боя. Основные понятия общевойскового боя (бой, удар, огонь, маневр). Виды маневра. Походный, предбоевой и боевой порядок действия подразделений. Оборона, ее задачи и принципы. Наступление, задачи и способы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85DF9" w14:textId="378111E3" w:rsidR="004B5312" w:rsidRDefault="005A016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A18D6" w14:textId="77777777" w:rsidR="004B5312" w:rsidRDefault="004B5312"/>
        </w:tc>
      </w:tr>
      <w:tr w:rsidR="004B5312" w14:paraId="1A71980E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4EAC5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F51AC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CFF9D" w14:textId="77777777" w:rsidR="004B5312" w:rsidRDefault="004B531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6F27E" w14:textId="77777777" w:rsidR="004B5312" w:rsidRDefault="004B5312"/>
        </w:tc>
      </w:tr>
      <w:tr w:rsidR="004B5312" w14:paraId="0B9A454A" w14:textId="77777777">
        <w:trPr>
          <w:trHeight w:val="20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3011E" w14:textId="77777777"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2.6. Основы военной топографии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E9FEF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A6AF8" w14:textId="51AAD503" w:rsidR="004B5312" w:rsidRDefault="005A016F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66915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14:paraId="7502085B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0E8B2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BD312" w14:textId="77777777" w:rsidR="004B5312" w:rsidRDefault="00A96CF6">
            <w:pPr>
              <w:spacing w:after="0"/>
              <w:ind w:firstLine="176"/>
              <w:contextualSpacing/>
              <w:jc w:val="both"/>
            </w:pPr>
            <w:r>
              <w:rPr>
                <w:rFonts w:ascii="Times New Roman" w:hAnsi="Times New Roman"/>
              </w:rPr>
              <w:t>Местность как элемент боевой обстановки. Тактические свойства местности, основные её разновидности и влияние на боевые действия войск. Сезонные изменения тактических свойств местности. Типы укрытий на разных типах местности (горная, степь, лес и т.д.)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D54A6" w14:textId="5690D045" w:rsidR="004B5312" w:rsidRDefault="005A016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52892" w14:textId="77777777" w:rsidR="004B5312" w:rsidRDefault="004B5312"/>
        </w:tc>
      </w:tr>
      <w:tr w:rsidR="004B5312" w14:paraId="04092BA1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7886A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936EE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D1BEF" w14:textId="77777777" w:rsidR="004B5312" w:rsidRDefault="004B531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560A2" w14:textId="77777777" w:rsidR="004B5312" w:rsidRDefault="004B5312"/>
        </w:tc>
      </w:tr>
      <w:tr w:rsidR="004B5312" w14:paraId="02782791" w14:textId="77777777">
        <w:trPr>
          <w:trHeight w:val="20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B84F2" w14:textId="77777777"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2.7. Основы инженерной подготовки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8205C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E71B7" w14:textId="603112DB" w:rsidR="004B5312" w:rsidRDefault="005A016F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D62E7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14:paraId="3219E7D1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28B83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F1661" w14:textId="77777777" w:rsidR="004B5312" w:rsidRDefault="00A96CF6">
            <w:pPr>
              <w:spacing w:after="0"/>
              <w:ind w:firstLine="176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оборудования позиции отделения. Назначение, размеры и последовательность оборудования окопа для стрелка. Шанцевый инструмент, его назначение, применение и сбережение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A6666" w14:textId="6F11323C" w:rsidR="004B5312" w:rsidRDefault="005A016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724C1" w14:textId="77777777" w:rsidR="004B5312" w:rsidRDefault="004B5312"/>
        </w:tc>
      </w:tr>
      <w:tr w:rsidR="004B5312" w14:paraId="25184597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EFF64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85739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712E0" w14:textId="77777777" w:rsidR="004B5312" w:rsidRDefault="004B531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C0E2A" w14:textId="77777777" w:rsidR="004B5312" w:rsidRDefault="004B5312"/>
        </w:tc>
      </w:tr>
      <w:tr w:rsidR="004B5312" w14:paraId="1C1B9E0E" w14:textId="77777777">
        <w:trPr>
          <w:trHeight w:val="20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26DA6" w14:textId="77777777"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2.8. Основы военно-медицинской подготовки. Тактическая медицина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55132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8C77A" w14:textId="5F04FFE8" w:rsidR="004B5312" w:rsidRDefault="005A016F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964C5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14:paraId="69808B45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B334F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C4EB0" w14:textId="77777777" w:rsidR="004B5312" w:rsidRDefault="00A96CF6">
            <w:pPr>
              <w:spacing w:after="0"/>
              <w:ind w:firstLine="176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боевых ранений и опасность их получения. Состав и назначение штатных и подручных средств первой помощи. Алгоритм оказания первой помощи при различных состояниях, в т.ч. боевых ранений.</w:t>
            </w:r>
          </w:p>
          <w:p w14:paraId="19A3B2D8" w14:textId="77777777" w:rsidR="004B5312" w:rsidRDefault="00A96CF6">
            <w:pPr>
              <w:spacing w:after="0"/>
              <w:ind w:firstLine="176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Условные зоны оказания первой помощи: характеристика особенностей «красной», «желтой» и «зеленой» зон. Объем мероприятий первой помощи в каждой зоне. Порядок выполнения мероприятий первой помощи в каждой зоне.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0DA84" w14:textId="31D03E2F" w:rsidR="004B5312" w:rsidRDefault="005A016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BCFD1" w14:textId="77777777" w:rsidR="004B5312" w:rsidRDefault="004B5312"/>
        </w:tc>
      </w:tr>
      <w:tr w:rsidR="004B5312" w14:paraId="7FEBB640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BCA22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63BB0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CB7C4" w14:textId="734A4F1F" w:rsidR="004B5312" w:rsidRDefault="00700A3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29219" w14:textId="77777777" w:rsidR="004B5312" w:rsidRDefault="004B5312"/>
        </w:tc>
      </w:tr>
      <w:tr w:rsidR="004B5312" w14:paraId="759E8759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BA80B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A6BF7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Общие принципы оказания первой медико-санитарной помощи. Методы доврачебной реанимации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C9E87" w14:textId="799BBA78" w:rsidR="004B5312" w:rsidRDefault="00700A3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A5291" w14:textId="77777777" w:rsidR="004B5312" w:rsidRDefault="004B5312"/>
        </w:tc>
      </w:tr>
      <w:tr w:rsidR="004B5312" w14:paraId="7520E53C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B5924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7A4FF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1D28E" w14:textId="77777777" w:rsidR="004B5312" w:rsidRDefault="004B531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77E9B" w14:textId="77777777" w:rsidR="004B5312" w:rsidRDefault="004B5312"/>
        </w:tc>
      </w:tr>
      <w:tr w:rsidR="004B5312" w14:paraId="2045FB8E" w14:textId="77777777">
        <w:trPr>
          <w:trHeight w:val="20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72257" w14:textId="77777777" w:rsidR="004B5312" w:rsidRDefault="00A96CF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2.9.</w:t>
            </w:r>
          </w:p>
          <w:p w14:paraId="4EBD1AAD" w14:textId="77777777"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Символы воинской чести. Боевые традиции Вооруженных Сил России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54C18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5081E" w14:textId="38448648" w:rsidR="004B5312" w:rsidRDefault="00700A3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520BE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14:paraId="1A0468C1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04AF5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860B6" w14:textId="77777777" w:rsidR="004B5312" w:rsidRDefault="00A96CF6">
            <w:pPr>
              <w:spacing w:after="0"/>
              <w:ind w:firstLine="176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Боевое Знамя части – символ воинской чести, доблести и славы. Боевые традиции Вооруженных сил РФ. Ордена – почетные награды за воинские отличия в бою и заслуги в военной службе. Ритуалы Вооруженных Сил Российской Федерации. Патриотизм и верность воинскому долгу. Дружба, войсковое товарищество.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2F971" w14:textId="5B385A44" w:rsidR="004B5312" w:rsidRDefault="00700A3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816EE" w14:textId="77777777" w:rsidR="004B5312" w:rsidRDefault="004B5312"/>
        </w:tc>
      </w:tr>
      <w:tr w:rsidR="004B5312" w14:paraId="705AE323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361BF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9A79D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019F5" w14:textId="77777777" w:rsidR="004B5312" w:rsidRDefault="004B531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0C9D0" w14:textId="77777777" w:rsidR="004B5312" w:rsidRDefault="004B5312"/>
        </w:tc>
      </w:tr>
      <w:tr w:rsidR="004B5312" w14:paraId="51B61B1D" w14:textId="77777777">
        <w:trPr>
          <w:trHeight w:val="20"/>
        </w:trPr>
        <w:tc>
          <w:tcPr>
            <w:tcW w:w="14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8A6DB" w14:textId="77777777" w:rsidR="004B5312" w:rsidRDefault="004B5312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4B5312" w14:paraId="23B78905" w14:textId="77777777">
        <w:trPr>
          <w:trHeight w:val="20"/>
        </w:trPr>
        <w:tc>
          <w:tcPr>
            <w:tcW w:w="10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B1587" w14:textId="77777777" w:rsidR="004B5312" w:rsidRDefault="00A96CF6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 «Основы медицинских знаний» (для девушек)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5CEC2" w14:textId="03AE39F8" w:rsidR="004B5312" w:rsidRDefault="005A016F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9C5D6" w14:textId="77777777" w:rsidR="004B5312" w:rsidRDefault="004B5312">
            <w:pPr>
              <w:spacing w:after="0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4B5312" w14:paraId="02D4DC71" w14:textId="77777777">
        <w:trPr>
          <w:trHeight w:val="340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05C55" w14:textId="77777777" w:rsidR="004B5312" w:rsidRDefault="00A96CF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  <w:p w14:paraId="35B308B7" w14:textId="77777777"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Общие правила оказания первой помощи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2142C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C9E99" w14:textId="77B6F310" w:rsidR="004B5312" w:rsidRDefault="005A016F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D196B" w14:textId="77777777" w:rsidR="004B5312" w:rsidRDefault="00A96CF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pacing w:val="-3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14:paraId="432CCAFC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981DD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7D892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Оценка состояния пострадавшего. Общая характеристика поражений организма человека от воздействия опасных факторов. Общие правила и порядок оказания первой </w:t>
            </w:r>
            <w:r>
              <w:rPr>
                <w:rFonts w:ascii="Times New Roman" w:hAnsi="Times New Roman"/>
              </w:rPr>
              <w:lastRenderedPageBreak/>
              <w:t>медицинской помощи. Первая доврачебная помощь при различных повреждениях и состояниях организма. Транспортная иммобилизация и транспортирование пострадавших при различных повреждениях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C4F5A" w14:textId="62EEAC14" w:rsidR="004B5312" w:rsidRDefault="005A016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D0245" w14:textId="77777777" w:rsidR="004B5312" w:rsidRDefault="004B5312"/>
        </w:tc>
      </w:tr>
      <w:tr w:rsidR="004B5312" w14:paraId="21F877A5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40F0C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20F9D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 том числе практических занятий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D9BC1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D0AEA" w14:textId="77777777" w:rsidR="004B5312" w:rsidRDefault="004B5312"/>
        </w:tc>
      </w:tr>
      <w:tr w:rsidR="004B5312" w14:paraId="235A9F40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2B71A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74931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Общие принципы оказания первой медико-санитарной помощи. Методы доврачебной реанимации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FDA75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C8581" w14:textId="77777777" w:rsidR="004B5312" w:rsidRDefault="004B5312"/>
        </w:tc>
      </w:tr>
      <w:tr w:rsidR="004B5312" w14:paraId="1E706642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C179D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2D92D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Первая помощь при отсутствии сознания, при остановке дыхания и отсутствии кровообращения (остановке сердца)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23F7B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A2AFF" w14:textId="77777777" w:rsidR="004B5312" w:rsidRDefault="004B5312"/>
        </w:tc>
      </w:tr>
      <w:tr w:rsidR="004B5312" w14:paraId="40EBBE9F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FC1ED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F73AB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Первая помощь при наружных кровотечениях, при травмах различных областей тела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54768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123EC" w14:textId="77777777" w:rsidR="004B5312" w:rsidRDefault="004B5312"/>
        </w:tc>
      </w:tr>
      <w:tr w:rsidR="004B5312" w14:paraId="2EDA71FF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CA1D8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9B6BC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Первая помощь при ожогах и воздействии высоких температур, при воздействии низких температур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406EA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A16D3" w14:textId="77777777" w:rsidR="004B5312" w:rsidRDefault="004B5312"/>
        </w:tc>
      </w:tr>
      <w:tr w:rsidR="004B5312" w14:paraId="3C4C8144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41935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7CA5C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Первая помощь при попадании инородных тел в верхние дыхательные пути, при отравлениях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2FE5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9436E" w14:textId="77777777" w:rsidR="004B5312" w:rsidRDefault="004B5312"/>
        </w:tc>
      </w:tr>
      <w:tr w:rsidR="004B5312" w14:paraId="2F818218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7F148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0405A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1BDCB" w14:textId="77777777" w:rsidR="004B5312" w:rsidRDefault="004B531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B13BF" w14:textId="77777777" w:rsidR="004B5312" w:rsidRDefault="004B5312"/>
        </w:tc>
      </w:tr>
      <w:tr w:rsidR="004B5312" w14:paraId="7469D3B9" w14:textId="77777777">
        <w:trPr>
          <w:trHeight w:val="368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8A84A" w14:textId="77777777"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2.2. </w:t>
            </w:r>
          </w:p>
          <w:p w14:paraId="480CE2FE" w14:textId="77777777"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Профилактика инфекционных заболеваний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D0862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776D6" w14:textId="2FB172EB" w:rsidR="004B5312" w:rsidRDefault="005A016F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6C469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14:paraId="5CDCBCE1" w14:textId="77777777">
        <w:trPr>
          <w:trHeight w:val="368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C4969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8F584" w14:textId="77777777" w:rsidR="004B5312" w:rsidRDefault="00A96CF6">
            <w:pPr>
              <w:spacing w:after="0"/>
              <w:ind w:firstLine="318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 xml:space="preserve">Из истории инфекционных болезней. Классификация инфекционных заболеваний. Общие признаки инфекционных заболеваний. Естественный микробный фон кожи. Патогенные микроорганизмы. Бессимптомная латентная инфекция. Инфекционные заболевания и бациллоносительство. Периоды протекания инфекционных заболеваний. </w:t>
            </w:r>
            <w:r>
              <w:rPr>
                <w:rFonts w:ascii="Times New Roman" w:hAnsi="Times New Roman"/>
                <w:sz w:val="24"/>
              </w:rPr>
              <w:t xml:space="preserve">Воздушно-капельные инфекции. </w:t>
            </w:r>
            <w:r>
              <w:rPr>
                <w:rFonts w:ascii="Times New Roman" w:hAnsi="Times New Roman"/>
              </w:rPr>
              <w:t>Желудочно-кишечные инфекции. Пищевые отравления бактериальными токсинами. Определение понятия «иммунитет». Виды и подвиды иммунитета. Антигены и антитела. Формы приобретенного иммунитета. Иммунитет и восприимчивость к инфекционным заболеваниям. Методы иммунопрофилактики. Общие принципы профилактики инфекционных заболеваний.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FC7E2" w14:textId="6CE81C69" w:rsidR="004B5312" w:rsidRDefault="005A016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3F78C" w14:textId="77777777" w:rsidR="004B5312" w:rsidRDefault="004B5312"/>
        </w:tc>
      </w:tr>
      <w:tr w:rsidR="004B5312" w14:paraId="03DFB90C" w14:textId="77777777">
        <w:trPr>
          <w:trHeight w:val="368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6E9DE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6B33B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6A025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A90BE" w14:textId="77777777" w:rsidR="004B5312" w:rsidRDefault="004B5312"/>
        </w:tc>
      </w:tr>
      <w:tr w:rsidR="004B5312" w14:paraId="347363E9" w14:textId="77777777">
        <w:trPr>
          <w:trHeight w:val="368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AA3AD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60507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Правила госпитализации инфекционных больных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BCDF0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83558" w14:textId="77777777" w:rsidR="004B5312" w:rsidRDefault="004B5312"/>
        </w:tc>
      </w:tr>
      <w:tr w:rsidR="004B5312" w14:paraId="49CD7709" w14:textId="77777777">
        <w:trPr>
          <w:trHeight w:val="368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CADB2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06D84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63159" w14:textId="77777777" w:rsidR="004B5312" w:rsidRDefault="004B531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01FB7" w14:textId="77777777" w:rsidR="004B5312" w:rsidRDefault="004B5312"/>
        </w:tc>
      </w:tr>
      <w:tr w:rsidR="004B5312" w14:paraId="404AEB91" w14:textId="77777777">
        <w:trPr>
          <w:trHeight w:val="368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C8004" w14:textId="77777777"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2.3. </w:t>
            </w:r>
          </w:p>
          <w:p w14:paraId="79A7FAEE" w14:textId="77777777"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Обеспечение здорового образа жизни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288BA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4229C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088BF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14:paraId="36A120CA" w14:textId="77777777">
        <w:trPr>
          <w:trHeight w:val="368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BEDE6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24A53" w14:textId="77777777" w:rsidR="004B5312" w:rsidRDefault="00A96CF6">
            <w:pPr>
              <w:spacing w:after="0"/>
              <w:ind w:firstLine="176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Здоровье и факторы его формирования. Здоровый образ жизни и его составляющие. Двигательная активность и здоровье. Питание и здоровье. Вредные привычки. Факторы риска. Понятие об иммунитете и его видах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A2DB7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89DFA" w14:textId="77777777" w:rsidR="004B5312" w:rsidRDefault="004B5312"/>
        </w:tc>
      </w:tr>
      <w:tr w:rsidR="004B5312" w14:paraId="2141B47A" w14:textId="77777777">
        <w:trPr>
          <w:trHeight w:val="368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3BC39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8C48E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93A01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2F79A" w14:textId="77777777" w:rsidR="004B5312" w:rsidRDefault="004B5312"/>
        </w:tc>
      </w:tr>
      <w:tr w:rsidR="004B5312" w14:paraId="25F2691A" w14:textId="77777777">
        <w:trPr>
          <w:trHeight w:val="368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572E6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5E5CD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Показатели здоровья и факторы, их определяющие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DDA3E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A3E3D" w14:textId="77777777" w:rsidR="004B5312" w:rsidRDefault="004B5312"/>
        </w:tc>
      </w:tr>
      <w:tr w:rsidR="004B5312" w14:paraId="48685598" w14:textId="77777777">
        <w:trPr>
          <w:trHeight w:val="368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6D419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3B221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Оценка физического состояния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556CF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00D3A" w14:textId="77777777" w:rsidR="004B5312" w:rsidRDefault="004B5312"/>
        </w:tc>
      </w:tr>
      <w:tr w:rsidR="004B5312" w14:paraId="07659DA3" w14:textId="77777777">
        <w:trPr>
          <w:trHeight w:val="368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874CB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58204" w14:textId="1E7D5CAC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</w:t>
            </w:r>
            <w:r w:rsidR="00700A37">
              <w:rPr>
                <w:rFonts w:ascii="Times New Roman" w:hAnsi="Times New Roman"/>
                <w:b/>
                <w:sz w:val="24"/>
              </w:rPr>
              <w:t>мостоятельная работа обучающихся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98701" w14:textId="011C8CA3" w:rsidR="004B5312" w:rsidRDefault="00700A3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D0A02" w14:textId="77777777" w:rsidR="004B5312" w:rsidRDefault="004B5312"/>
        </w:tc>
      </w:tr>
      <w:tr w:rsidR="004B5312" w14:paraId="3ABD55B8" w14:textId="77777777">
        <w:trPr>
          <w:trHeight w:val="20"/>
        </w:trPr>
        <w:tc>
          <w:tcPr>
            <w:tcW w:w="10888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D1E73" w14:textId="6E922321" w:rsidR="004B5312" w:rsidRDefault="00A96CF6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</w:t>
            </w:r>
            <w:r w:rsidR="00700A37">
              <w:rPr>
                <w:rFonts w:ascii="Times New Roman" w:hAnsi="Times New Roman"/>
                <w:b/>
                <w:sz w:val="24"/>
              </w:rPr>
              <w:t xml:space="preserve"> – дифференцированный зачет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6105E" w14:textId="6DF75D09" w:rsidR="004B5312" w:rsidRDefault="00700A3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EEA3F" w14:textId="77777777" w:rsidR="004B5312" w:rsidRDefault="004B5312">
            <w:pPr>
              <w:spacing w:after="0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4B5312" w14:paraId="3E63BCD4" w14:textId="77777777">
        <w:trPr>
          <w:trHeight w:val="20"/>
        </w:trPr>
        <w:tc>
          <w:tcPr>
            <w:tcW w:w="10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E3DBA" w14:textId="77777777" w:rsidR="004B5312" w:rsidRDefault="00A96CF6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2BFCB" w14:textId="15510EFC" w:rsidR="004B5312" w:rsidRDefault="005A016F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4A390" w14:textId="77777777" w:rsidR="004B5312" w:rsidRDefault="004B5312">
            <w:pPr>
              <w:spacing w:after="0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</w:tbl>
    <w:p w14:paraId="134FF1FA" w14:textId="77777777" w:rsidR="004B5312" w:rsidRDefault="004B5312">
      <w:pPr>
        <w:spacing w:after="0"/>
        <w:jc w:val="both"/>
        <w:rPr>
          <w:rFonts w:ascii="Times New Roman" w:hAnsi="Times New Roman"/>
          <w:i/>
          <w:sz w:val="20"/>
        </w:rPr>
      </w:pPr>
    </w:p>
    <w:p w14:paraId="7D02B8F1" w14:textId="77777777" w:rsidR="004B5312" w:rsidRDefault="004B5312">
      <w:pPr>
        <w:spacing w:after="0"/>
        <w:jc w:val="both"/>
        <w:rPr>
          <w:rFonts w:ascii="Times New Roman" w:hAnsi="Times New Roman"/>
          <w:i/>
          <w:sz w:val="20"/>
        </w:rPr>
      </w:pPr>
    </w:p>
    <w:p w14:paraId="6C7DED6F" w14:textId="77777777" w:rsidR="004B5312" w:rsidRDefault="004B5312">
      <w:pPr>
        <w:spacing w:after="0"/>
        <w:jc w:val="both"/>
        <w:rPr>
          <w:rFonts w:ascii="Times New Roman" w:hAnsi="Times New Roman"/>
          <w:i/>
          <w:sz w:val="20"/>
        </w:rPr>
      </w:pPr>
    </w:p>
    <w:p w14:paraId="360AAD24" w14:textId="77777777" w:rsidR="004B5312" w:rsidRDefault="004B5312">
      <w:pPr>
        <w:spacing w:after="0"/>
        <w:jc w:val="both"/>
        <w:rPr>
          <w:rFonts w:ascii="Times New Roman" w:hAnsi="Times New Roman"/>
          <w:i/>
          <w:sz w:val="20"/>
        </w:rPr>
      </w:pPr>
    </w:p>
    <w:p w14:paraId="52A1149F" w14:textId="77777777" w:rsidR="004B5312" w:rsidRDefault="004B5312">
      <w:pPr>
        <w:spacing w:after="0"/>
        <w:jc w:val="both"/>
        <w:rPr>
          <w:rFonts w:ascii="Times New Roman" w:hAnsi="Times New Roman"/>
          <w:i/>
          <w:sz w:val="20"/>
        </w:rPr>
      </w:pPr>
    </w:p>
    <w:p w14:paraId="08A0E9BD" w14:textId="77777777" w:rsidR="004B5312" w:rsidRDefault="004B5312">
      <w:pPr>
        <w:sectPr w:rsidR="004B5312">
          <w:footerReference w:type="even" r:id="rId9"/>
          <w:footerReference w:type="default" r:id="rId10"/>
          <w:pgSz w:w="16840" w:h="11907" w:orient="landscape"/>
          <w:pgMar w:top="1134" w:right="1134" w:bottom="1134" w:left="1134" w:header="709" w:footer="113" w:gutter="0"/>
          <w:cols w:space="720"/>
        </w:sectPr>
      </w:pPr>
    </w:p>
    <w:p w14:paraId="2033A033" w14:textId="77777777" w:rsidR="004B5312" w:rsidRDefault="00A96CF6">
      <w:pPr>
        <w:tabs>
          <w:tab w:val="left" w:pos="709"/>
        </w:tabs>
        <w:spacing w:after="0"/>
        <w:ind w:left="-567" w:right="-284"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3. УСЛОВИЯ РЕАЛИЗАЦИИ ПРОГРАММЫ УЧЕБНОЙ ДИСЦИПЛИНЫ</w:t>
      </w:r>
    </w:p>
    <w:p w14:paraId="77958244" w14:textId="77777777" w:rsidR="004B5312" w:rsidRDefault="004B5312">
      <w:pPr>
        <w:tabs>
          <w:tab w:val="left" w:pos="709"/>
        </w:tabs>
        <w:spacing w:after="0"/>
        <w:ind w:left="-567" w:right="-284"/>
        <w:jc w:val="both"/>
        <w:rPr>
          <w:rFonts w:ascii="Times New Roman" w:hAnsi="Times New Roman"/>
          <w:b/>
          <w:sz w:val="24"/>
        </w:rPr>
      </w:pPr>
    </w:p>
    <w:p w14:paraId="3DB35E51" w14:textId="77777777" w:rsidR="004B5312" w:rsidRDefault="00A96CF6">
      <w:pPr>
        <w:spacing w:after="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25362DC2" w14:textId="575BFFF1" w:rsidR="004B5312" w:rsidRDefault="00A96CF6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Кабинет Основ безопасности жизнедеятельности</w:t>
      </w:r>
      <w:r w:rsidR="00121BCA">
        <w:rPr>
          <w:rFonts w:ascii="Times New Roman" w:hAnsi="Times New Roman"/>
          <w:sz w:val="24"/>
        </w:rPr>
        <w:t xml:space="preserve"> и охраны труда</w:t>
      </w:r>
      <w:r>
        <w:rPr>
          <w:rFonts w:ascii="Times New Roman" w:hAnsi="Times New Roman"/>
          <w:sz w:val="24"/>
        </w:rPr>
        <w:t>, оснащенный необходимым для реализации программы у</w:t>
      </w:r>
      <w:r w:rsidR="00121BCA">
        <w:rPr>
          <w:rFonts w:ascii="Times New Roman" w:hAnsi="Times New Roman"/>
          <w:sz w:val="24"/>
        </w:rPr>
        <w:t>чебной дисциплины оборудованием:</w:t>
      </w:r>
    </w:p>
    <w:p w14:paraId="12703814" w14:textId="77777777" w:rsidR="00121BCA" w:rsidRDefault="00121BCA" w:rsidP="00121BCA">
      <w:pPr>
        <w:spacing w:after="0"/>
        <w:ind w:firstLine="709"/>
        <w:jc w:val="both"/>
        <w:rPr>
          <w:rFonts w:ascii="Times New Roman" w:hAnsi="Times New Roman"/>
        </w:rPr>
      </w:pPr>
      <w:bookmarkStart w:id="1" w:name="_GoBack"/>
      <w:bookmarkEnd w:id="1"/>
      <w:r w:rsidRPr="00734A08">
        <w:rPr>
          <w:rFonts w:ascii="Times New Roman" w:hAnsi="Times New Roman"/>
        </w:rPr>
        <w:t>учебная мебель;</w:t>
      </w:r>
    </w:p>
    <w:p w14:paraId="59D6B7C8" w14:textId="6B42FA52" w:rsidR="00121BCA" w:rsidRDefault="00121BCA" w:rsidP="00121BCA">
      <w:pPr>
        <w:spacing w:after="0"/>
        <w:ind w:firstLine="709"/>
        <w:jc w:val="both"/>
        <w:rPr>
          <w:rFonts w:ascii="Times New Roman" w:hAnsi="Times New Roman"/>
        </w:rPr>
      </w:pPr>
      <w:r w:rsidRPr="00734A08">
        <w:rPr>
          <w:rFonts w:ascii="Times New Roman" w:hAnsi="Times New Roman"/>
        </w:rPr>
        <w:t>ММГ АКС-74 – 4 шт.;</w:t>
      </w:r>
    </w:p>
    <w:p w14:paraId="33D14850" w14:textId="77777777" w:rsidR="00121BCA" w:rsidRDefault="00121BCA" w:rsidP="00121BCA">
      <w:pPr>
        <w:spacing w:after="0"/>
        <w:ind w:firstLine="709"/>
        <w:jc w:val="both"/>
        <w:rPr>
          <w:rFonts w:ascii="Times New Roman" w:hAnsi="Times New Roman"/>
        </w:rPr>
      </w:pPr>
      <w:r w:rsidRPr="00734A08">
        <w:rPr>
          <w:rFonts w:ascii="Times New Roman" w:hAnsi="Times New Roman"/>
        </w:rPr>
        <w:t xml:space="preserve"> стенды по военной подготовке: «На службе отечеству», «Огневая подготовка», «Ордена и медали России», «Государственные символы РФ», «Твои герои, Россия», «Военные ритуалы», «Тактическая подготовка», «Строевая подготовка»;</w:t>
      </w:r>
    </w:p>
    <w:p w14:paraId="04BAAF75" w14:textId="77777777" w:rsidR="00121BCA" w:rsidRDefault="00121BCA" w:rsidP="00121BCA">
      <w:pPr>
        <w:spacing w:after="0"/>
        <w:ind w:firstLine="709"/>
        <w:jc w:val="both"/>
        <w:rPr>
          <w:rFonts w:ascii="Times New Roman" w:hAnsi="Times New Roman"/>
        </w:rPr>
      </w:pPr>
      <w:r w:rsidRPr="00734A08">
        <w:rPr>
          <w:rFonts w:ascii="Times New Roman" w:hAnsi="Times New Roman"/>
        </w:rPr>
        <w:t xml:space="preserve"> тренажер сердечно — легочной и мозговой реанимации «Максим-111-01»; </w:t>
      </w:r>
    </w:p>
    <w:p w14:paraId="6C68DFB7" w14:textId="77777777" w:rsidR="00121BCA" w:rsidRDefault="00121BCA" w:rsidP="00121BCA">
      <w:pPr>
        <w:spacing w:after="0"/>
        <w:ind w:firstLine="709"/>
        <w:jc w:val="both"/>
        <w:rPr>
          <w:rFonts w:ascii="Times New Roman" w:hAnsi="Times New Roman"/>
        </w:rPr>
      </w:pPr>
      <w:r w:rsidRPr="00734A08">
        <w:rPr>
          <w:rFonts w:ascii="Times New Roman" w:hAnsi="Times New Roman"/>
        </w:rPr>
        <w:t>дозиметр ДКГ-03Д «Грач»;</w:t>
      </w:r>
    </w:p>
    <w:p w14:paraId="7FC15FFE" w14:textId="77777777" w:rsidR="00121BCA" w:rsidRDefault="00121BCA" w:rsidP="00121BCA">
      <w:pPr>
        <w:spacing w:after="0"/>
        <w:ind w:firstLine="709"/>
        <w:jc w:val="both"/>
        <w:rPr>
          <w:rFonts w:ascii="Times New Roman" w:hAnsi="Times New Roman"/>
        </w:rPr>
      </w:pPr>
      <w:r w:rsidRPr="00734A08">
        <w:rPr>
          <w:rFonts w:ascii="Times New Roman" w:hAnsi="Times New Roman"/>
        </w:rPr>
        <w:t xml:space="preserve"> дозиметр РАДЭКС РР1503;</w:t>
      </w:r>
    </w:p>
    <w:p w14:paraId="0CA76D83" w14:textId="77777777" w:rsidR="00121BCA" w:rsidRDefault="00121BCA" w:rsidP="00121BCA">
      <w:pPr>
        <w:spacing w:after="0"/>
        <w:ind w:firstLine="709"/>
        <w:jc w:val="both"/>
        <w:rPr>
          <w:rFonts w:ascii="Times New Roman" w:hAnsi="Times New Roman"/>
        </w:rPr>
      </w:pPr>
      <w:r w:rsidRPr="00734A08">
        <w:rPr>
          <w:rFonts w:ascii="Times New Roman" w:hAnsi="Times New Roman"/>
        </w:rPr>
        <w:t xml:space="preserve"> дозиметр РАДЭКС РР1503;</w:t>
      </w:r>
    </w:p>
    <w:p w14:paraId="6F9516BD" w14:textId="337D4DA8" w:rsidR="00121BCA" w:rsidRDefault="00121BCA" w:rsidP="00121BCA">
      <w:pPr>
        <w:spacing w:after="0"/>
        <w:ind w:firstLine="709"/>
        <w:jc w:val="both"/>
        <w:rPr>
          <w:rFonts w:ascii="Times New Roman" w:hAnsi="Times New Roman"/>
        </w:rPr>
      </w:pPr>
      <w:r w:rsidRPr="00734A08">
        <w:rPr>
          <w:rFonts w:ascii="Times New Roman" w:hAnsi="Times New Roman"/>
        </w:rPr>
        <w:t>мультимедийный проектор;</w:t>
      </w:r>
    </w:p>
    <w:p w14:paraId="7F76ACBE" w14:textId="777C1DED" w:rsidR="00121BCA" w:rsidRDefault="00121BCA" w:rsidP="00121BCA">
      <w:pPr>
        <w:spacing w:after="0"/>
        <w:ind w:firstLine="709"/>
        <w:jc w:val="both"/>
        <w:rPr>
          <w:rFonts w:ascii="Times New Roman" w:hAnsi="Times New Roman"/>
          <w:sz w:val="24"/>
        </w:rPr>
      </w:pPr>
      <w:r w:rsidRPr="00734A08">
        <w:rPr>
          <w:rFonts w:ascii="Times New Roman" w:hAnsi="Times New Roman"/>
        </w:rPr>
        <w:t xml:space="preserve"> персональный компьютер.</w:t>
      </w:r>
    </w:p>
    <w:p w14:paraId="2A862745" w14:textId="77777777" w:rsidR="004B5312" w:rsidRDefault="004B5312">
      <w:pPr>
        <w:tabs>
          <w:tab w:val="left" w:pos="709"/>
        </w:tabs>
        <w:spacing w:after="0"/>
        <w:ind w:right="-284" w:firstLine="709"/>
        <w:jc w:val="both"/>
        <w:rPr>
          <w:rFonts w:ascii="Times New Roman" w:hAnsi="Times New Roman"/>
          <w:sz w:val="24"/>
        </w:rPr>
      </w:pPr>
    </w:p>
    <w:p w14:paraId="779D59F4" w14:textId="77777777" w:rsidR="004B5312" w:rsidRDefault="00A96CF6">
      <w:pPr>
        <w:tabs>
          <w:tab w:val="left" w:pos="709"/>
        </w:tabs>
        <w:spacing w:after="0"/>
        <w:ind w:right="-284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 Информационное обеспечение реализации программы</w:t>
      </w:r>
    </w:p>
    <w:p w14:paraId="6A90E850" w14:textId="77777777" w:rsidR="004B5312" w:rsidRDefault="00A96CF6">
      <w:pPr>
        <w:tabs>
          <w:tab w:val="left" w:pos="709"/>
        </w:tabs>
        <w:spacing w:after="0"/>
        <w:ind w:right="-284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14:paraId="542D3CDF" w14:textId="77777777" w:rsidR="004B5312" w:rsidRDefault="004B5312" w:rsidP="00130C0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02F81B7C" w14:textId="77777777" w:rsidR="00130C0B" w:rsidRDefault="00130C0B" w:rsidP="00130C0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3.2.1. Основные печатные издания</w:t>
      </w:r>
    </w:p>
    <w:p w14:paraId="03431A99" w14:textId="77777777" w:rsidR="00130C0B" w:rsidRDefault="00130C0B" w:rsidP="00130C0B">
      <w:pPr>
        <w:pStyle w:val="affffffa"/>
        <w:spacing w:before="0" w:after="0" w:line="276" w:lineRule="auto"/>
        <w:ind w:left="0" w:firstLine="709"/>
        <w:jc w:val="both"/>
      </w:pPr>
      <w:r>
        <w:t xml:space="preserve">1. Абрамова, С.В. Безопасность </w:t>
      </w:r>
      <w:proofErr w:type="gramStart"/>
      <w:r>
        <w:t>жизнедеятельности :</w:t>
      </w:r>
      <w:proofErr w:type="gramEnd"/>
      <w:r>
        <w:t xml:space="preserve"> учебник и практикум для среднего профессионального образования / С. В. Абрамова [и др.] ; под общей редакцией В. П. Соломина. — </w:t>
      </w:r>
      <w:proofErr w:type="gramStart"/>
      <w:r>
        <w:t>Москва 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2024. — 399 с. — (Профессиональное образование). — ISBN 978-5-534-02041-0. — Текст: непосредственный.</w:t>
      </w:r>
    </w:p>
    <w:p w14:paraId="40601C0D" w14:textId="77777777" w:rsidR="00130C0B" w:rsidRDefault="00130C0B" w:rsidP="00130C0B">
      <w:pPr>
        <w:pStyle w:val="affffffa"/>
        <w:spacing w:before="0" w:after="0" w:line="276" w:lineRule="auto"/>
        <w:ind w:left="0" w:firstLine="709"/>
        <w:jc w:val="both"/>
      </w:pPr>
      <w:r>
        <w:t xml:space="preserve">2. </w:t>
      </w:r>
      <w:proofErr w:type="spellStart"/>
      <w:r>
        <w:t>Арустамов</w:t>
      </w:r>
      <w:proofErr w:type="spellEnd"/>
      <w:r>
        <w:t xml:space="preserve">, Э.А. Безопасность жизнедеятельности: учебное издание / </w:t>
      </w:r>
      <w:proofErr w:type="spellStart"/>
      <w:r>
        <w:t>Арустамов</w:t>
      </w:r>
      <w:proofErr w:type="spellEnd"/>
      <w:r>
        <w:t xml:space="preserve"> Э.А., Косолапова Н.В., Прокопенко Н.А., Гуськов Г.В. - </w:t>
      </w:r>
      <w:proofErr w:type="gramStart"/>
      <w:r>
        <w:t>Москва :</w:t>
      </w:r>
      <w:proofErr w:type="gramEnd"/>
      <w:r>
        <w:t xml:space="preserve"> Академия, 2023. - 208 c. (Специальности среднего профессионального образования).</w:t>
      </w:r>
      <w:r>
        <w:rPr>
          <w:rStyle w:val="affffffb"/>
        </w:rPr>
        <w:t xml:space="preserve"> - ISBN 978-5-0054-1282-9 </w:t>
      </w:r>
      <w:r>
        <w:rPr>
          <w:rStyle w:val="1ffc"/>
          <w:sz w:val="24"/>
        </w:rPr>
        <w:t xml:space="preserve">— Текст: непосредственный. </w:t>
      </w:r>
    </w:p>
    <w:p w14:paraId="4220FF9A" w14:textId="77777777"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 xml:space="preserve">3. Косолапова, Н. В., Безопасность жизнедеятельности : учебник / Н. В. Косолапова, </w:t>
      </w:r>
      <w:r>
        <w:br/>
      </w:r>
      <w:r>
        <w:rPr>
          <w:rStyle w:val="1ffc"/>
          <w:rFonts w:ascii="Times New Roman" w:hAnsi="Times New Roman"/>
          <w:sz w:val="24"/>
        </w:rPr>
        <w:t xml:space="preserve">Н. А. Прокопенко. — </w:t>
      </w:r>
      <w:proofErr w:type="gramStart"/>
      <w:r>
        <w:rPr>
          <w:rStyle w:val="1ffc"/>
          <w:rFonts w:ascii="Times New Roman" w:hAnsi="Times New Roman"/>
          <w:sz w:val="24"/>
        </w:rPr>
        <w:t>Москва :</w:t>
      </w:r>
      <w:proofErr w:type="gramEnd"/>
      <w:r>
        <w:rPr>
          <w:rStyle w:val="1ffc"/>
          <w:rFonts w:ascii="Times New Roman" w:hAnsi="Times New Roman"/>
          <w:sz w:val="24"/>
        </w:rPr>
        <w:t xml:space="preserve"> </w:t>
      </w:r>
      <w:proofErr w:type="spellStart"/>
      <w:r>
        <w:rPr>
          <w:rStyle w:val="1ffc"/>
          <w:rFonts w:ascii="Times New Roman" w:hAnsi="Times New Roman"/>
          <w:sz w:val="24"/>
        </w:rPr>
        <w:t>КноРус</w:t>
      </w:r>
      <w:proofErr w:type="spellEnd"/>
      <w:r>
        <w:rPr>
          <w:rStyle w:val="1ffc"/>
          <w:rFonts w:ascii="Times New Roman" w:hAnsi="Times New Roman"/>
          <w:sz w:val="24"/>
        </w:rPr>
        <w:t xml:space="preserve">, 2024. — 222 с. — ISBN 978-5-406-12361-4. — Текст: непосредственный. </w:t>
      </w:r>
    </w:p>
    <w:p w14:paraId="06FA83D3" w14:textId="77777777"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 xml:space="preserve">4. Сапронов Ю.Г. Безопасность жизнедеятельности: учебное издание / Сапронов Ю.Г., </w:t>
      </w:r>
      <w:proofErr w:type="spellStart"/>
      <w:r>
        <w:rPr>
          <w:rStyle w:val="1ffc"/>
          <w:rFonts w:ascii="Times New Roman" w:hAnsi="Times New Roman"/>
          <w:sz w:val="24"/>
        </w:rPr>
        <w:t>Занина</w:t>
      </w:r>
      <w:proofErr w:type="spellEnd"/>
      <w:r>
        <w:rPr>
          <w:rStyle w:val="1ffc"/>
          <w:rFonts w:ascii="Times New Roman" w:hAnsi="Times New Roman"/>
          <w:sz w:val="24"/>
        </w:rPr>
        <w:t xml:space="preserve"> И. А. - </w:t>
      </w:r>
      <w:proofErr w:type="gramStart"/>
      <w:r>
        <w:rPr>
          <w:rStyle w:val="1ffc"/>
          <w:rFonts w:ascii="Times New Roman" w:hAnsi="Times New Roman"/>
          <w:sz w:val="24"/>
        </w:rPr>
        <w:t>Москва :</w:t>
      </w:r>
      <w:proofErr w:type="gramEnd"/>
      <w:r>
        <w:rPr>
          <w:rStyle w:val="1ffc"/>
          <w:rFonts w:ascii="Times New Roman" w:hAnsi="Times New Roman"/>
          <w:sz w:val="24"/>
        </w:rPr>
        <w:t xml:space="preserve"> Академия, 2023. - 336 c. - (Специальности среднего профессионального образования). – ISBN 978-5-0054-1101-3 — Текст: непосредственный. </w:t>
      </w:r>
    </w:p>
    <w:p w14:paraId="3AD6109B" w14:textId="104C25FE" w:rsidR="00130C0B" w:rsidRPr="00AC4B60" w:rsidRDefault="00130C0B" w:rsidP="00AC4B60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 xml:space="preserve">5. Сычев, Ю. Н. Безопасность </w:t>
      </w:r>
      <w:proofErr w:type="gramStart"/>
      <w:r>
        <w:rPr>
          <w:rStyle w:val="1ffc"/>
          <w:rFonts w:ascii="Times New Roman" w:hAnsi="Times New Roman"/>
          <w:sz w:val="24"/>
        </w:rPr>
        <w:t>жизнедеятельности :</w:t>
      </w:r>
      <w:proofErr w:type="gramEnd"/>
      <w:r>
        <w:rPr>
          <w:rStyle w:val="1ffc"/>
          <w:rFonts w:ascii="Times New Roman" w:hAnsi="Times New Roman"/>
          <w:sz w:val="24"/>
        </w:rPr>
        <w:t xml:space="preserve"> учебное пособие / Ю.Н. Сычев. — 2-е изд., </w:t>
      </w:r>
      <w:proofErr w:type="spellStart"/>
      <w:r>
        <w:rPr>
          <w:rStyle w:val="1ffc"/>
          <w:rFonts w:ascii="Times New Roman" w:hAnsi="Times New Roman"/>
          <w:sz w:val="24"/>
        </w:rPr>
        <w:t>перераб</w:t>
      </w:r>
      <w:proofErr w:type="spellEnd"/>
      <w:r>
        <w:rPr>
          <w:rStyle w:val="1ffc"/>
          <w:rFonts w:ascii="Times New Roman" w:hAnsi="Times New Roman"/>
          <w:sz w:val="24"/>
        </w:rPr>
        <w:t xml:space="preserve">. и доп. — </w:t>
      </w:r>
      <w:proofErr w:type="gramStart"/>
      <w:r>
        <w:rPr>
          <w:rStyle w:val="1ffc"/>
          <w:rFonts w:ascii="Times New Roman" w:hAnsi="Times New Roman"/>
          <w:sz w:val="24"/>
        </w:rPr>
        <w:t>Москва :</w:t>
      </w:r>
      <w:proofErr w:type="gramEnd"/>
      <w:r>
        <w:rPr>
          <w:rStyle w:val="1ffc"/>
          <w:rFonts w:ascii="Times New Roman" w:hAnsi="Times New Roman"/>
          <w:sz w:val="24"/>
        </w:rPr>
        <w:t xml:space="preserve"> ИНФРА-М, 2024. — 225 с. — (Среднее профессиональное образование). - ISBN 978-5-16-018956-7. - </w:t>
      </w:r>
      <w:proofErr w:type="gramStart"/>
      <w:r>
        <w:rPr>
          <w:rStyle w:val="1ffc"/>
          <w:rFonts w:ascii="Times New Roman" w:hAnsi="Times New Roman"/>
          <w:sz w:val="24"/>
        </w:rPr>
        <w:t>Текст :</w:t>
      </w:r>
      <w:proofErr w:type="gramEnd"/>
      <w:r>
        <w:rPr>
          <w:rStyle w:val="1ffc"/>
          <w:rFonts w:ascii="Times New Roman" w:hAnsi="Times New Roman"/>
          <w:sz w:val="24"/>
        </w:rPr>
        <w:t xml:space="preserve"> непосредственный.</w:t>
      </w:r>
    </w:p>
    <w:p w14:paraId="4147E473" w14:textId="77777777"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3.2.2. Основные электронные издания </w:t>
      </w:r>
    </w:p>
    <w:p w14:paraId="2755A13B" w14:textId="41D4B730" w:rsidR="00130C0B" w:rsidRDefault="00B52411" w:rsidP="00AC4B60">
      <w:pPr>
        <w:spacing w:after="0"/>
        <w:ind w:firstLine="709"/>
        <w:jc w:val="both"/>
        <w:rPr>
          <w:rStyle w:val="1ffc"/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lastRenderedPageBreak/>
        <w:t xml:space="preserve">1. </w:t>
      </w:r>
      <w:r w:rsidR="00AC4B60" w:rsidRPr="00AC4B60">
        <w:rPr>
          <w:rStyle w:val="1ffc"/>
          <w:rFonts w:ascii="Times New Roman" w:hAnsi="Times New Roman"/>
          <w:sz w:val="24"/>
        </w:rPr>
        <w:t>Безопасность жизнедеятельности</w:t>
      </w:r>
      <w:r w:rsidR="00AC4B60">
        <w:rPr>
          <w:rStyle w:val="1ffc"/>
          <w:rFonts w:ascii="Times New Roman" w:hAnsi="Times New Roman"/>
          <w:sz w:val="24"/>
        </w:rPr>
        <w:t>.</w:t>
      </w:r>
      <w:r w:rsidR="00AC4B60" w:rsidRPr="00AC4B60">
        <w:t xml:space="preserve"> </w:t>
      </w:r>
      <w:r w:rsidR="00AC4B60" w:rsidRPr="00AC4B60">
        <w:rPr>
          <w:rStyle w:val="1ffc"/>
          <w:rFonts w:ascii="Times New Roman" w:hAnsi="Times New Roman"/>
          <w:sz w:val="24"/>
        </w:rPr>
        <w:t>Тематика: Экология человека.</w:t>
      </w:r>
      <w:r w:rsidR="00AC4B60">
        <w:rPr>
          <w:rStyle w:val="1ffc"/>
          <w:rFonts w:ascii="Times New Roman" w:hAnsi="Times New Roman"/>
          <w:sz w:val="24"/>
        </w:rPr>
        <w:t xml:space="preserve"> Безопасность жизнедеятельности. Издательство: НИЦ ИНФРА-М. </w:t>
      </w:r>
      <w:r w:rsidR="00AC4B60" w:rsidRPr="00AC4B60">
        <w:rPr>
          <w:rStyle w:val="1ffc"/>
          <w:rFonts w:ascii="Times New Roman" w:hAnsi="Times New Roman"/>
          <w:sz w:val="24"/>
        </w:rPr>
        <w:t xml:space="preserve">Авторы: Халилов </w:t>
      </w:r>
      <w:proofErr w:type="spellStart"/>
      <w:r w:rsidR="00AC4B60" w:rsidRPr="00AC4B60">
        <w:rPr>
          <w:rStyle w:val="1ffc"/>
          <w:rFonts w:ascii="Times New Roman" w:hAnsi="Times New Roman"/>
          <w:sz w:val="24"/>
        </w:rPr>
        <w:t>Шахвар</w:t>
      </w:r>
      <w:proofErr w:type="spellEnd"/>
      <w:r w:rsidR="00AC4B60" w:rsidRPr="00AC4B60">
        <w:rPr>
          <w:rStyle w:val="1ffc"/>
          <w:rFonts w:ascii="Times New Roman" w:hAnsi="Times New Roman"/>
          <w:sz w:val="24"/>
        </w:rPr>
        <w:t xml:space="preserve"> </w:t>
      </w:r>
      <w:proofErr w:type="spellStart"/>
      <w:r w:rsidR="00AC4B60" w:rsidRPr="00AC4B60">
        <w:rPr>
          <w:rStyle w:val="1ffc"/>
          <w:rFonts w:ascii="Times New Roman" w:hAnsi="Times New Roman"/>
          <w:sz w:val="24"/>
        </w:rPr>
        <w:t>Азимович</w:t>
      </w:r>
      <w:proofErr w:type="spellEnd"/>
      <w:r w:rsidR="00AC4B60" w:rsidRPr="00AC4B60">
        <w:rPr>
          <w:rStyle w:val="1ffc"/>
          <w:rFonts w:ascii="Times New Roman" w:hAnsi="Times New Roman"/>
          <w:sz w:val="24"/>
        </w:rPr>
        <w:t xml:space="preserve">, Маликов Александр Николаевич, </w:t>
      </w:r>
      <w:proofErr w:type="spellStart"/>
      <w:r w:rsidR="00AC4B60" w:rsidRPr="00AC4B60">
        <w:rPr>
          <w:rStyle w:val="1ffc"/>
          <w:rFonts w:ascii="Times New Roman" w:hAnsi="Times New Roman"/>
          <w:sz w:val="24"/>
        </w:rPr>
        <w:t>Гневанов</w:t>
      </w:r>
      <w:proofErr w:type="spellEnd"/>
      <w:r w:rsidR="00AC4B60" w:rsidRPr="00AC4B60">
        <w:rPr>
          <w:rStyle w:val="1ffc"/>
          <w:rFonts w:ascii="Times New Roman" w:hAnsi="Times New Roman"/>
          <w:sz w:val="24"/>
        </w:rPr>
        <w:t xml:space="preserve"> Василий Павлович</w:t>
      </w:r>
      <w:r w:rsidR="00AC4B60">
        <w:rPr>
          <w:rStyle w:val="1ffc"/>
          <w:rFonts w:ascii="Times New Roman" w:hAnsi="Times New Roman"/>
          <w:sz w:val="24"/>
        </w:rPr>
        <w:t>.</w:t>
      </w:r>
      <w:r w:rsidR="00AC4B60" w:rsidRPr="00AC4B60">
        <w:t xml:space="preserve"> </w:t>
      </w:r>
      <w:hyperlink r:id="rId11" w:history="1">
        <w:r w:rsidR="00AC4B60" w:rsidRPr="003F242C">
          <w:rPr>
            <w:rStyle w:val="afffff"/>
            <w:rFonts w:ascii="Times New Roman" w:hAnsi="Times New Roman"/>
            <w:sz w:val="24"/>
          </w:rPr>
          <w:t>https://znanium.ru/catalog/document?id=467146</w:t>
        </w:r>
      </w:hyperlink>
      <w:r w:rsidR="00AC4B60">
        <w:rPr>
          <w:rStyle w:val="1ffc"/>
          <w:rFonts w:ascii="Times New Roman" w:hAnsi="Times New Roman"/>
          <w:sz w:val="24"/>
        </w:rPr>
        <w:t xml:space="preserve"> </w:t>
      </w:r>
    </w:p>
    <w:p w14:paraId="1884798B" w14:textId="62B8D9A4" w:rsidR="00AC4B60" w:rsidRDefault="00AC4B60" w:rsidP="00AC4B60">
      <w:pPr>
        <w:spacing w:after="0"/>
        <w:ind w:firstLine="709"/>
        <w:jc w:val="both"/>
        <w:rPr>
          <w:rStyle w:val="1ffc"/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>2.</w:t>
      </w:r>
      <w:r w:rsidRPr="00AC4B60">
        <w:t xml:space="preserve"> </w:t>
      </w:r>
      <w:r w:rsidRPr="00AC4B60">
        <w:rPr>
          <w:rStyle w:val="1ffc"/>
          <w:rFonts w:ascii="Times New Roman" w:hAnsi="Times New Roman"/>
          <w:sz w:val="24"/>
        </w:rPr>
        <w:t>Безопасность жизнедеятельности</w:t>
      </w:r>
      <w:r>
        <w:rPr>
          <w:rStyle w:val="1ffc"/>
          <w:rFonts w:ascii="Times New Roman" w:hAnsi="Times New Roman"/>
          <w:sz w:val="24"/>
        </w:rPr>
        <w:t>.</w:t>
      </w:r>
      <w:r w:rsidRPr="00AC4B60">
        <w:t xml:space="preserve"> </w:t>
      </w:r>
      <w:r>
        <w:rPr>
          <w:rStyle w:val="1ffc"/>
          <w:rFonts w:ascii="Times New Roman" w:hAnsi="Times New Roman"/>
          <w:sz w:val="24"/>
        </w:rPr>
        <w:t xml:space="preserve">Издательство: ЮНИТИ-ДАНА. </w:t>
      </w:r>
      <w:r w:rsidRPr="00AC4B60">
        <w:rPr>
          <w:rStyle w:val="1ffc"/>
          <w:rFonts w:ascii="Times New Roman" w:hAnsi="Times New Roman"/>
          <w:sz w:val="24"/>
        </w:rPr>
        <w:t xml:space="preserve">Авторы: Кривошеин Дмитрий Александрович, Черемисина Евгения Наумовна, </w:t>
      </w:r>
      <w:proofErr w:type="spellStart"/>
      <w:r w:rsidRPr="00AC4B60">
        <w:rPr>
          <w:rStyle w:val="1ffc"/>
          <w:rFonts w:ascii="Times New Roman" w:hAnsi="Times New Roman"/>
          <w:sz w:val="24"/>
        </w:rPr>
        <w:t>Шорина</w:t>
      </w:r>
      <w:proofErr w:type="spellEnd"/>
      <w:r w:rsidRPr="00AC4B60">
        <w:rPr>
          <w:rStyle w:val="1ffc"/>
          <w:rFonts w:ascii="Times New Roman" w:hAnsi="Times New Roman"/>
          <w:sz w:val="24"/>
        </w:rPr>
        <w:t xml:space="preserve"> О. С., </w:t>
      </w:r>
      <w:proofErr w:type="spellStart"/>
      <w:r w:rsidRPr="00AC4B60">
        <w:rPr>
          <w:rStyle w:val="1ffc"/>
          <w:rFonts w:ascii="Times New Roman" w:hAnsi="Times New Roman"/>
          <w:sz w:val="24"/>
        </w:rPr>
        <w:t>Эриашвили</w:t>
      </w:r>
      <w:proofErr w:type="spellEnd"/>
      <w:r w:rsidRPr="00AC4B60">
        <w:rPr>
          <w:rStyle w:val="1ffc"/>
          <w:rFonts w:ascii="Times New Roman" w:hAnsi="Times New Roman"/>
          <w:sz w:val="24"/>
        </w:rPr>
        <w:t xml:space="preserve"> </w:t>
      </w:r>
      <w:proofErr w:type="spellStart"/>
      <w:r w:rsidRPr="00AC4B60">
        <w:rPr>
          <w:rStyle w:val="1ffc"/>
          <w:rFonts w:ascii="Times New Roman" w:hAnsi="Times New Roman"/>
          <w:sz w:val="24"/>
        </w:rPr>
        <w:t>Нодари</w:t>
      </w:r>
      <w:proofErr w:type="spellEnd"/>
      <w:r w:rsidRPr="00AC4B60">
        <w:rPr>
          <w:rStyle w:val="1ffc"/>
          <w:rFonts w:ascii="Times New Roman" w:hAnsi="Times New Roman"/>
          <w:sz w:val="24"/>
        </w:rPr>
        <w:t xml:space="preserve"> </w:t>
      </w:r>
      <w:proofErr w:type="spellStart"/>
      <w:r w:rsidRPr="00AC4B60">
        <w:rPr>
          <w:rStyle w:val="1ffc"/>
          <w:rFonts w:ascii="Times New Roman" w:hAnsi="Times New Roman"/>
          <w:sz w:val="24"/>
        </w:rPr>
        <w:t>Дарчоевич</w:t>
      </w:r>
      <w:proofErr w:type="spellEnd"/>
      <w:r w:rsidRPr="00AC4B60">
        <w:rPr>
          <w:rStyle w:val="1ffc"/>
          <w:rFonts w:ascii="Times New Roman" w:hAnsi="Times New Roman"/>
          <w:sz w:val="24"/>
        </w:rPr>
        <w:t xml:space="preserve">, </w:t>
      </w:r>
      <w:proofErr w:type="spellStart"/>
      <w:r w:rsidRPr="00AC4B60">
        <w:rPr>
          <w:rStyle w:val="1ffc"/>
          <w:rFonts w:ascii="Times New Roman" w:hAnsi="Times New Roman"/>
          <w:sz w:val="24"/>
        </w:rPr>
        <w:t>Юровицкий</w:t>
      </w:r>
      <w:proofErr w:type="spellEnd"/>
      <w:r w:rsidRPr="00AC4B60">
        <w:rPr>
          <w:rStyle w:val="1ffc"/>
          <w:rFonts w:ascii="Times New Roman" w:hAnsi="Times New Roman"/>
          <w:sz w:val="24"/>
        </w:rPr>
        <w:t xml:space="preserve"> Ю. Г., Маркина Элеонора Викторовна</w:t>
      </w:r>
    </w:p>
    <w:p w14:paraId="1B171912" w14:textId="0392B0AB" w:rsidR="00130C0B" w:rsidRDefault="00540FEA" w:rsidP="00AC4B60">
      <w:pPr>
        <w:spacing w:after="0"/>
        <w:ind w:firstLine="709"/>
        <w:jc w:val="both"/>
        <w:rPr>
          <w:rFonts w:ascii="Times New Roman" w:hAnsi="Times New Roman"/>
          <w:sz w:val="24"/>
        </w:rPr>
      </w:pPr>
      <w:hyperlink r:id="rId12" w:history="1">
        <w:r w:rsidR="00AC4B60" w:rsidRPr="003F242C">
          <w:rPr>
            <w:rStyle w:val="afffff"/>
            <w:rFonts w:ascii="Times New Roman" w:hAnsi="Times New Roman"/>
            <w:sz w:val="24"/>
          </w:rPr>
          <w:t>https://znanium.ru/read?id=341679</w:t>
        </w:r>
      </w:hyperlink>
      <w:r w:rsidR="00AC4B60">
        <w:rPr>
          <w:rFonts w:ascii="Times New Roman" w:hAnsi="Times New Roman"/>
          <w:sz w:val="24"/>
        </w:rPr>
        <w:t xml:space="preserve"> </w:t>
      </w:r>
    </w:p>
    <w:p w14:paraId="602989B3" w14:textId="77777777"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3.2.3. Дополнительные источники</w:t>
      </w:r>
    </w:p>
    <w:p w14:paraId="4F707250" w14:textId="3BF27A58"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 xml:space="preserve">1. </w:t>
      </w:r>
      <w:r>
        <w:rPr>
          <w:rFonts w:ascii="Times New Roman" w:hAnsi="Times New Roman"/>
          <w:sz w:val="24"/>
        </w:rPr>
        <w:t>Официальный сайт МЧС РФ [Электронный ресурс</w:t>
      </w:r>
      <w:r w:rsidRPr="00130C0B">
        <w:rPr>
          <w:rFonts w:ascii="Times New Roman" w:hAnsi="Times New Roman"/>
          <w:sz w:val="24"/>
          <w:szCs w:val="24"/>
        </w:rPr>
        <w:t xml:space="preserve">] - URL: </w:t>
      </w:r>
      <w:hyperlink r:id="rId13" w:history="1">
        <w:r w:rsidRPr="00130C0B">
          <w:rPr>
            <w:rStyle w:val="afffff"/>
            <w:rFonts w:ascii="Times New Roman" w:hAnsi="Times New Roman"/>
            <w:sz w:val="24"/>
            <w:szCs w:val="24"/>
          </w:rPr>
          <w:t>http://www.mchs.gov.ru</w:t>
        </w:r>
      </w:hyperlink>
      <w:r w:rsidRPr="00130C0B">
        <w:rPr>
          <w:rFonts w:ascii="Times New Roman" w:hAnsi="Times New Roman"/>
          <w:sz w:val="24"/>
          <w:szCs w:val="24"/>
        </w:rPr>
        <w:t>.</w:t>
      </w:r>
    </w:p>
    <w:p w14:paraId="6BD72119" w14:textId="77777777" w:rsidR="004B5312" w:rsidRDefault="004B5312" w:rsidP="00130C0B">
      <w:pPr>
        <w:spacing w:after="0"/>
        <w:ind w:firstLine="709"/>
        <w:contextualSpacing/>
        <w:jc w:val="both"/>
        <w:rPr>
          <w:rFonts w:ascii="Times New Roman" w:hAnsi="Times New Roman"/>
          <w:sz w:val="24"/>
        </w:rPr>
      </w:pPr>
    </w:p>
    <w:p w14:paraId="371DBCBC" w14:textId="77777777" w:rsidR="004B5312" w:rsidRDefault="00A96CF6">
      <w:pPr>
        <w:tabs>
          <w:tab w:val="left" w:pos="284"/>
        </w:tabs>
        <w:spacing w:after="0"/>
        <w:ind w:right="-284" w:firstLine="709"/>
        <w:contextualSpacing/>
        <w:jc w:val="center"/>
        <w:rPr>
          <w:rFonts w:ascii="Times New Roman" w:hAnsi="Times New Roman"/>
          <w:b/>
          <w:sz w:val="24"/>
        </w:rPr>
      </w:pPr>
      <w:r>
        <w:br w:type="page"/>
      </w:r>
      <w:r>
        <w:rPr>
          <w:rFonts w:ascii="Times New Roman" w:hAnsi="Times New Roman"/>
          <w:b/>
          <w:sz w:val="24"/>
        </w:rPr>
        <w:lastRenderedPageBreak/>
        <w:t xml:space="preserve">4. КОНТРОЛЬ И ОЦЕНКА РЕЗУЛЬТАТОВ ОСВОЕНИЯ </w:t>
      </w:r>
      <w:r>
        <w:rPr>
          <w:rFonts w:ascii="Times New Roman" w:hAnsi="Times New Roman"/>
          <w:b/>
          <w:sz w:val="24"/>
        </w:rPr>
        <w:br/>
        <w:t>УЧЕБНОЙ ДИСЦИПЛИНЫ</w:t>
      </w:r>
    </w:p>
    <w:p w14:paraId="0ADE4D7E" w14:textId="77777777" w:rsidR="004B5312" w:rsidRDefault="004B5312">
      <w:pPr>
        <w:spacing w:after="0"/>
        <w:contextualSpacing/>
        <w:jc w:val="center"/>
        <w:rPr>
          <w:rFonts w:ascii="Times New Roman" w:hAnsi="Times New Roman"/>
          <w:b/>
          <w:sz w:val="24"/>
          <w:highlight w:val="yellow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91"/>
        <w:gridCol w:w="3691"/>
        <w:gridCol w:w="2394"/>
      </w:tblGrid>
      <w:tr w:rsidR="004B5312" w14:paraId="75CD4964" w14:textId="77777777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FA269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Результаты обучения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63C22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Критерии оценки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DC1B6" w14:textId="77777777" w:rsidR="004B5312" w:rsidRDefault="004B5312"/>
        </w:tc>
      </w:tr>
      <w:tr w:rsidR="004B5312" w14:paraId="1F6DF417" w14:textId="77777777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57F35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знаний, осваиваемых в рамках дисциплины</w:t>
            </w:r>
          </w:p>
        </w:tc>
      </w:tr>
      <w:tr w:rsidR="004B5312" w14:paraId="0F684AB9" w14:textId="77777777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9D60B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Знать:</w:t>
            </w:r>
          </w:p>
          <w:p w14:paraId="3DD54CF9" w14:textId="77777777" w:rsidR="004B5312" w:rsidRDefault="00A96CF6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актуальный профессиональный и социальный контекст поддержания безопасных условий жизнедеятельности, в том числе при возникновении чрезвычайных ситуаций мирного и военного времени; </w:t>
            </w:r>
          </w:p>
          <w:p w14:paraId="3AF6B24A" w14:textId="77777777" w:rsidR="004B5312" w:rsidRDefault="00A96CF6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деятельности;</w:t>
            </w:r>
          </w:p>
          <w:p w14:paraId="2522A5D0" w14:textId="77777777" w:rsidR="004B5312" w:rsidRDefault="00A96CF6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психологические  аспекты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деятельности трудового коллектива и личности для минимизации опасностей и эффективного управления рисками ЧС на рабочем месте;</w:t>
            </w:r>
          </w:p>
          <w:p w14:paraId="3D3FE9BD" w14:textId="77777777" w:rsidR="004B5312" w:rsidRDefault="00A96CF6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нормы экологической безопасности при ведении профессиональной деятельности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6D4F2" w14:textId="77777777" w:rsidR="004B5312" w:rsidRDefault="004B5312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  <w:p w14:paraId="33542739" w14:textId="77777777" w:rsidR="004B5312" w:rsidRDefault="004B5312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  <w:p w14:paraId="3E719158" w14:textId="77777777" w:rsidR="004B5312" w:rsidRDefault="00A96CF6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владеет знаниями о безопасных условиях жизнедеятельности, в том числе при возникновении чрезвычайных ситуаций мирного и военного времени; </w:t>
            </w:r>
          </w:p>
          <w:p w14:paraId="25E1BC6E" w14:textId="77777777" w:rsidR="004B5312" w:rsidRDefault="00A96CF6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знает 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</w:t>
            </w:r>
          </w:p>
          <w:p w14:paraId="60068B2C" w14:textId="77777777" w:rsidR="004B5312" w:rsidRDefault="00A96CF6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ориентируется </w:t>
            </w:r>
            <w:proofErr w:type="gramStart"/>
            <w:r>
              <w:rPr>
                <w:rFonts w:ascii="Times New Roman" w:hAnsi="Times New Roman"/>
                <w:sz w:val="24"/>
              </w:rPr>
              <w:t>в  психологических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аспектах деятельности трудового коллектива и личности для минимизации опасностей и эффективного управления рисками ЧС  на рабочем месте.</w:t>
            </w:r>
          </w:p>
          <w:p w14:paraId="7615EE33" w14:textId="77777777" w:rsidR="004B5312" w:rsidRDefault="00A96CF6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знает нормы экологической безопасности при ведении профессиональной деятельности;</w:t>
            </w:r>
          </w:p>
          <w:p w14:paraId="426004DA" w14:textId="77777777" w:rsidR="004B5312" w:rsidRDefault="004B5312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6EF71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Письменный и устный опрос.</w:t>
            </w:r>
          </w:p>
          <w:p w14:paraId="373CB07F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Тестирование.</w:t>
            </w:r>
          </w:p>
          <w:p w14:paraId="2E4BC816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результатов выполнения практических работ</w:t>
            </w:r>
          </w:p>
          <w:p w14:paraId="2C47C691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Промежуточная аттестация</w:t>
            </w:r>
          </w:p>
          <w:p w14:paraId="58996298" w14:textId="77777777" w:rsidR="004B5312" w:rsidRDefault="004B5312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4B5312" w14:paraId="44F271CD" w14:textId="77777777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74518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умений, осваиваемых в рамках дисциплины</w:t>
            </w:r>
          </w:p>
        </w:tc>
      </w:tr>
      <w:tr w:rsidR="004B5312" w14:paraId="3A003086" w14:textId="77777777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49546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Уметь:</w:t>
            </w:r>
          </w:p>
          <w:p w14:paraId="5EDF6310" w14:textId="77777777" w:rsidR="004B5312" w:rsidRDefault="00A96CF6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выявлять и эффективно искать информацию, необходимую для решения задач и/или проблем поддержания безопасных условий жизнедеятельности, в том числе при возникновении ЧС;</w:t>
            </w:r>
          </w:p>
          <w:p w14:paraId="3AE84557" w14:textId="77777777" w:rsidR="004B5312" w:rsidRDefault="00A96CF6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участвовать в работе коллектива, команды, взаимодействовать с коллегами, руководством, клиентами для создания </w:t>
            </w:r>
            <w:proofErr w:type="spellStart"/>
            <w:r>
              <w:rPr>
                <w:rFonts w:ascii="Times New Roman" w:hAnsi="Times New Roman"/>
                <w:sz w:val="24"/>
              </w:rPr>
              <w:t>человеко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- и </w:t>
            </w:r>
            <w:proofErr w:type="spellStart"/>
            <w:r>
              <w:rPr>
                <w:rFonts w:ascii="Times New Roman" w:hAnsi="Times New Roman"/>
                <w:sz w:val="24"/>
              </w:rPr>
              <w:t>природо</w:t>
            </w:r>
            <w:proofErr w:type="spellEnd"/>
            <w:r>
              <w:rPr>
                <w:rFonts w:ascii="Times New Roman" w:hAnsi="Times New Roman"/>
                <w:sz w:val="24"/>
              </w:rPr>
              <w:t>-защитной среды осуществления профессиональной деятельности;</w:t>
            </w:r>
          </w:p>
          <w:p w14:paraId="7BB8DCFD" w14:textId="77777777" w:rsidR="004B5312" w:rsidRDefault="00A96CF6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действовать в чрезвычайных ситуациях мирного и военного времени;</w:t>
            </w:r>
          </w:p>
          <w:p w14:paraId="7E02D390" w14:textId="77777777" w:rsidR="004B5312" w:rsidRDefault="00A96CF6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соблюдать нормы экологической безопасности на рабочем месте; </w:t>
            </w:r>
          </w:p>
          <w:p w14:paraId="4D7B2CAE" w14:textId="77777777" w:rsidR="004B5312" w:rsidRDefault="00A96CF6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на рабочем месте средства индивидуальной защиты от поражающих факторов при ЧС;</w:t>
            </w:r>
          </w:p>
          <w:p w14:paraId="096DE24F" w14:textId="77777777" w:rsidR="004B5312" w:rsidRDefault="00A96CF6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ffc"/>
                <w:rFonts w:ascii="Times New Roman" w:hAnsi="Times New Roman"/>
                <w:sz w:val="24"/>
              </w:rPr>
              <w:t>соблюдать правила поведения и порядок действий населения по сигналам гражданской обороны</w:t>
            </w:r>
          </w:p>
          <w:p w14:paraId="578FB508" w14:textId="77777777" w:rsidR="004B5312" w:rsidRDefault="004B531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0E6EC" w14:textId="77777777" w:rsidR="004B5312" w:rsidRDefault="00A96CF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демонстрирует умение выявлять и эффективно искать информацию, необходимую для решения задач и/или проблем поддержания безопасных условий жизнедеятельности, в том числе при возникновении ЧС;</w:t>
            </w:r>
          </w:p>
          <w:p w14:paraId="6C47BE9A" w14:textId="77777777" w:rsidR="004B5312" w:rsidRDefault="00A96CF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эффективно участвует в работе коллектива, команды,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взаимодействует с коллегами, руководством, клиентами для создания </w:t>
            </w:r>
            <w:proofErr w:type="spellStart"/>
            <w:r>
              <w:rPr>
                <w:rFonts w:ascii="Times New Roman" w:hAnsi="Times New Roman"/>
                <w:sz w:val="24"/>
              </w:rPr>
              <w:t>человеко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- и </w:t>
            </w:r>
            <w:proofErr w:type="spellStart"/>
            <w:r>
              <w:rPr>
                <w:rFonts w:ascii="Times New Roman" w:hAnsi="Times New Roman"/>
                <w:sz w:val="24"/>
              </w:rPr>
              <w:t>природо</w:t>
            </w:r>
            <w:proofErr w:type="spellEnd"/>
            <w:r>
              <w:rPr>
                <w:rFonts w:ascii="Times New Roman" w:hAnsi="Times New Roman"/>
                <w:sz w:val="24"/>
              </w:rPr>
              <w:t>-защитной среды осуществления профессиональной деятельности;</w:t>
            </w:r>
          </w:p>
          <w:p w14:paraId="1768161B" w14:textId="77777777" w:rsidR="004B5312" w:rsidRDefault="00A96CF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Style w:val="1ffc"/>
                <w:rFonts w:ascii="Times New Roman" w:hAnsi="Times New Roman"/>
                <w:sz w:val="24"/>
              </w:rPr>
              <w:t xml:space="preserve">соблюдает нормы </w:t>
            </w:r>
            <w:r>
              <w:rPr>
                <w:rFonts w:ascii="Times New Roman" w:hAnsi="Times New Roman"/>
                <w:sz w:val="24"/>
              </w:rPr>
              <w:t xml:space="preserve">экологической безопасности </w:t>
            </w:r>
            <w:proofErr w:type="gramStart"/>
            <w:r>
              <w:rPr>
                <w:rFonts w:ascii="Times New Roman" w:hAnsi="Times New Roman"/>
                <w:sz w:val="24"/>
              </w:rPr>
              <w:t>на  рабочем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месте;</w:t>
            </w:r>
          </w:p>
          <w:p w14:paraId="0F24BC8A" w14:textId="77777777" w:rsidR="004B5312" w:rsidRDefault="00A96CF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 использует на рабочем месте средства индивидуальной защиты от поражающих факторов при ЧС</w:t>
            </w:r>
          </w:p>
          <w:p w14:paraId="0F61AC7D" w14:textId="77777777" w:rsidR="004B5312" w:rsidRDefault="00A96CF6">
            <w:pPr>
              <w:rPr>
                <w:rFonts w:ascii="Times New Roman" w:hAnsi="Times New Roman"/>
                <w:sz w:val="24"/>
              </w:rPr>
            </w:pPr>
            <w:r>
              <w:rPr>
                <w:rStyle w:val="1ffc"/>
                <w:rFonts w:ascii="Times New Roman" w:hAnsi="Times New Roman"/>
                <w:sz w:val="24"/>
              </w:rPr>
              <w:t>правильно соблюдает правила поведения и порядок действий населения по сигналам гражданской обороны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2ED49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Экспертное наблюдение за ходом выполнения практических работ.</w:t>
            </w:r>
          </w:p>
          <w:p w14:paraId="23F5D400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результатов выполнения практических работ</w:t>
            </w:r>
          </w:p>
          <w:p w14:paraId="28D2CC9B" w14:textId="77777777" w:rsidR="004B5312" w:rsidRDefault="004B5312">
            <w:pPr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</w:p>
        </w:tc>
      </w:tr>
      <w:tr w:rsidR="004B5312" w14:paraId="55407A29" w14:textId="77777777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252D5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Перечень знаний, осваиваемых в рамках модуля «Основы военной службы» (юноши)</w:t>
            </w:r>
          </w:p>
        </w:tc>
      </w:tr>
      <w:tr w:rsidR="004B5312" w14:paraId="167DB76D" w14:textId="77777777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B6D5C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Знать:</w:t>
            </w:r>
          </w:p>
          <w:p w14:paraId="56BF1C91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военной безопасности и обороны государства;</w:t>
            </w:r>
          </w:p>
          <w:p w14:paraId="7CB7BEB7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  <w:p w14:paraId="301C5CBB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строевой, огневой и тактической подготовки;</w:t>
            </w:r>
          </w:p>
          <w:p w14:paraId="4B1E3B4A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14:paraId="61D5590D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боевые традиции Вооруженных Сил России 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63963" w14:textId="77777777" w:rsidR="004B5312" w:rsidRDefault="004B5312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  <w:p w14:paraId="5F9479DB" w14:textId="77777777" w:rsidR="004B5312" w:rsidRDefault="00A96CF6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знания об основах военной безопасности и обороны государства;</w:t>
            </w:r>
          </w:p>
          <w:p w14:paraId="5E13C02A" w14:textId="77777777" w:rsidR="004B5312" w:rsidRDefault="00A96CF6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 уклоняется от службы </w:t>
            </w:r>
            <w:proofErr w:type="gramStart"/>
            <w:r>
              <w:rPr>
                <w:rFonts w:ascii="Times New Roman" w:hAnsi="Times New Roman"/>
                <w:sz w:val="24"/>
              </w:rPr>
              <w:t>в  рядах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ВС РФ;</w:t>
            </w:r>
          </w:p>
          <w:p w14:paraId="36C003E5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владение основами строевой, огневой и тактической подготовки;</w:t>
            </w:r>
          </w:p>
          <w:p w14:paraId="7F622C99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применяет профессиональные знания при исполнении обязанностей военной службы;</w:t>
            </w:r>
          </w:p>
          <w:p w14:paraId="7455E390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знания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боевых традиций Вооруженных Сил России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8006E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Письменный и устный опрос.</w:t>
            </w:r>
          </w:p>
          <w:p w14:paraId="34052BD7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Тестирование.</w:t>
            </w:r>
          </w:p>
          <w:p w14:paraId="456FB391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результатов выполнения практических работ</w:t>
            </w:r>
          </w:p>
          <w:p w14:paraId="6948A10F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Промежуточная аттестация</w:t>
            </w:r>
          </w:p>
          <w:p w14:paraId="22579F0F" w14:textId="77777777" w:rsidR="004B5312" w:rsidRDefault="004B5312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4B5312" w14:paraId="482BA2C5" w14:textId="77777777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2942E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умений, осваиваемых в рамках модуля «Основы военной службы» (юноши)</w:t>
            </w:r>
          </w:p>
        </w:tc>
      </w:tr>
      <w:tr w:rsidR="004B5312" w14:paraId="1DC7A838" w14:textId="77777777">
        <w:trPr>
          <w:trHeight w:val="1830"/>
        </w:trPr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0355C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lastRenderedPageBreak/>
              <w:t>Уметь:</w:t>
            </w:r>
          </w:p>
          <w:p w14:paraId="01DBE371" w14:textId="77777777" w:rsidR="004B5312" w:rsidRDefault="00A96CF6">
            <w:pPr>
              <w:spacing w:after="0"/>
              <w:ind w:firstLine="30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владеть общей физической и строевой </w:t>
            </w:r>
            <w:proofErr w:type="gramStart"/>
            <w:r>
              <w:rPr>
                <w:rFonts w:ascii="Times New Roman" w:hAnsi="Times New Roman"/>
                <w:sz w:val="24"/>
              </w:rPr>
              <w:t>подготовкой,  навыками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обязательной подготовки к военной службе;</w:t>
            </w:r>
          </w:p>
          <w:p w14:paraId="6BB1116F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мероприятия доврачебной помощи пострадавшим</w:t>
            </w:r>
          </w:p>
          <w:p w14:paraId="02F6AFB0" w14:textId="77777777" w:rsidR="004B5312" w:rsidRDefault="004B5312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EADC1" w14:textId="77777777" w:rsidR="004B5312" w:rsidRDefault="004B5312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  <w:shd w:val="clear" w:color="auto" w:fill="FFA2CF"/>
              </w:rPr>
            </w:pPr>
          </w:p>
          <w:p w14:paraId="4A1CB582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общую физическую и строевую подготовку, навыки обязательной подготовки к военной службе; быстро и правильно выполняет мероприятия первой доврачебной помощи пострадавшим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C1863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наблюдение за ходом выполнения практических работ.</w:t>
            </w:r>
          </w:p>
          <w:p w14:paraId="2FF077D7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результатов выполнения практических работ</w:t>
            </w:r>
          </w:p>
          <w:p w14:paraId="37323FD5" w14:textId="77777777" w:rsidR="004B5312" w:rsidRDefault="004B5312">
            <w:pPr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</w:p>
        </w:tc>
      </w:tr>
      <w:tr w:rsidR="004B5312" w14:paraId="3890F8D8" w14:textId="77777777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D3E05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знаний, осваиваемых в рамках модуля «Основы медицинских знаний» (для девушек)</w:t>
            </w:r>
          </w:p>
        </w:tc>
      </w:tr>
      <w:tr w:rsidR="004B5312" w14:paraId="4A7F6EB6" w14:textId="77777777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744B2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Знать:</w:t>
            </w:r>
          </w:p>
          <w:p w14:paraId="28032C6B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характеристики поражений организма человека от воздействий опасных факторов;</w:t>
            </w:r>
          </w:p>
          <w:p w14:paraId="1CCBD0DA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классификацию и общие признаки инфекционных заболеваний;</w:t>
            </w:r>
          </w:p>
          <w:p w14:paraId="5217F5B7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факторы формирования здорового образа жизни</w:t>
            </w:r>
          </w:p>
          <w:p w14:paraId="7C3A41FF" w14:textId="77777777" w:rsidR="004B5312" w:rsidRDefault="004B5312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2CFA4" w14:textId="77777777" w:rsidR="004B5312" w:rsidRDefault="004B5312">
            <w:pPr>
              <w:spacing w:after="0"/>
              <w:ind w:firstLine="316"/>
              <w:jc w:val="both"/>
              <w:rPr>
                <w:rFonts w:ascii="Times New Roman" w:hAnsi="Times New Roman"/>
                <w:i/>
                <w:sz w:val="24"/>
              </w:rPr>
            </w:pPr>
          </w:p>
          <w:p w14:paraId="20E4B819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владеет знаниями о последствиях поражений организма человека от воздействий опасных факторов;</w:t>
            </w:r>
          </w:p>
          <w:p w14:paraId="017751AE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демонстрирует приемы </w:t>
            </w:r>
            <w:r>
              <w:rPr>
                <w:rFonts w:ascii="Times New Roman" w:hAnsi="Times New Roman"/>
              </w:rPr>
              <w:t>оказания первой медико-санитарной помощи, владеет методами доврачебной реанимации;</w:t>
            </w:r>
          </w:p>
          <w:p w14:paraId="59853555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 классифицирует инфекционные заболевания демонстрирует знания основ здорового образа жизни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BF5C3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Письменный и устный опрос.</w:t>
            </w:r>
          </w:p>
          <w:p w14:paraId="70F0371E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результатов выполнения практических работ</w:t>
            </w:r>
          </w:p>
        </w:tc>
      </w:tr>
      <w:tr w:rsidR="004B5312" w14:paraId="12AA9DC8" w14:textId="77777777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71CDA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умений, осваиваемых в рамках модуля «Основы медицинских знаний» (для девушек)</w:t>
            </w:r>
          </w:p>
        </w:tc>
      </w:tr>
      <w:tr w:rsidR="004B5312" w14:paraId="02624F4D" w14:textId="77777777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3B92E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Уметь:</w:t>
            </w:r>
          </w:p>
          <w:p w14:paraId="1093E40B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демонстрировать основы оказания первой доврачебной помощи пострадавшим</w:t>
            </w:r>
          </w:p>
          <w:p w14:paraId="14A034AB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профилактику инфекционных заболеваний;</w:t>
            </w:r>
          </w:p>
          <w:p w14:paraId="61114036" w14:textId="77777777" w:rsidR="004B5312" w:rsidRDefault="00A96CF6">
            <w:pPr>
              <w:spacing w:after="0"/>
              <w:ind w:firstLine="30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показатели здоровья и оценивать физическое состояние</w:t>
            </w:r>
          </w:p>
          <w:p w14:paraId="6DD94B61" w14:textId="77777777" w:rsidR="004B5312" w:rsidRDefault="004B5312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DBA6E" w14:textId="77777777" w:rsidR="004B5312" w:rsidRDefault="004B5312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  <w:p w14:paraId="2955E0E9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демонстрирует основы оказания первой доврачебной помощи пострадавшим </w:t>
            </w:r>
          </w:p>
          <w:p w14:paraId="5EA2010A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владеет принципами профилактики инфекционных заболеваний;</w:t>
            </w:r>
          </w:p>
          <w:p w14:paraId="080ED7E5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определяет показатели здоровья и оценивает физическое состояние</w:t>
            </w:r>
          </w:p>
          <w:p w14:paraId="3C7D17F3" w14:textId="77777777" w:rsidR="004B5312" w:rsidRDefault="004B5312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CA21E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наблюдение за ходом выполнения практических работ.</w:t>
            </w:r>
          </w:p>
          <w:p w14:paraId="4DB40E66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результатов выполнения практических работ</w:t>
            </w:r>
          </w:p>
          <w:p w14:paraId="0F992D0F" w14:textId="77777777" w:rsidR="004B5312" w:rsidRDefault="004B5312">
            <w:pPr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</w:p>
        </w:tc>
      </w:tr>
    </w:tbl>
    <w:p w14:paraId="1088EEF4" w14:textId="667E280D" w:rsidR="004B5312" w:rsidRDefault="004B5312">
      <w:pPr>
        <w:spacing w:after="0"/>
        <w:jc w:val="both"/>
        <w:rPr>
          <w:rFonts w:ascii="Times New Roman" w:hAnsi="Times New Roman"/>
          <w:b/>
          <w:sz w:val="24"/>
        </w:rPr>
      </w:pPr>
    </w:p>
    <w:p w14:paraId="10D35DEE" w14:textId="4CF8B825" w:rsidR="00D679B3" w:rsidRDefault="00D679B3">
      <w:pPr>
        <w:spacing w:after="0"/>
        <w:jc w:val="both"/>
        <w:rPr>
          <w:rFonts w:ascii="Times New Roman" w:hAnsi="Times New Roman"/>
          <w:b/>
          <w:sz w:val="24"/>
        </w:rPr>
      </w:pPr>
    </w:p>
    <w:p w14:paraId="7CBD4405" w14:textId="2E45E39F" w:rsidR="00D679B3" w:rsidRDefault="00D679B3">
      <w:pPr>
        <w:spacing w:after="0"/>
        <w:jc w:val="both"/>
        <w:rPr>
          <w:rFonts w:ascii="Times New Roman" w:hAnsi="Times New Roman"/>
          <w:b/>
          <w:sz w:val="24"/>
        </w:rPr>
      </w:pPr>
    </w:p>
    <w:p w14:paraId="4A3A0FEC" w14:textId="1761A7B0" w:rsidR="00D679B3" w:rsidRDefault="00D679B3">
      <w:pPr>
        <w:spacing w:after="0"/>
        <w:jc w:val="both"/>
        <w:rPr>
          <w:rFonts w:ascii="Times New Roman" w:hAnsi="Times New Roman"/>
          <w:b/>
          <w:sz w:val="24"/>
        </w:rPr>
      </w:pPr>
    </w:p>
    <w:p w14:paraId="186ADA11" w14:textId="00C2B211" w:rsidR="00D679B3" w:rsidRDefault="00D679B3">
      <w:pPr>
        <w:spacing w:after="0"/>
        <w:jc w:val="both"/>
        <w:rPr>
          <w:rFonts w:ascii="Times New Roman" w:hAnsi="Times New Roman"/>
          <w:b/>
          <w:sz w:val="24"/>
        </w:rPr>
      </w:pPr>
    </w:p>
    <w:p w14:paraId="4835F424" w14:textId="15E66E8A" w:rsidR="00D679B3" w:rsidRDefault="00D679B3">
      <w:pPr>
        <w:spacing w:after="0"/>
        <w:jc w:val="both"/>
        <w:rPr>
          <w:rFonts w:ascii="Times New Roman" w:hAnsi="Times New Roman"/>
          <w:b/>
          <w:sz w:val="24"/>
        </w:rPr>
      </w:pPr>
    </w:p>
    <w:p w14:paraId="442B56B6" w14:textId="110F7D8D" w:rsidR="00D679B3" w:rsidRDefault="00D679B3">
      <w:pPr>
        <w:spacing w:after="0"/>
        <w:jc w:val="both"/>
        <w:rPr>
          <w:rFonts w:ascii="Times New Roman" w:hAnsi="Times New Roman"/>
          <w:b/>
          <w:sz w:val="24"/>
        </w:rPr>
      </w:pPr>
    </w:p>
    <w:p w14:paraId="1A5054A1" w14:textId="13DA8118" w:rsidR="00D679B3" w:rsidRDefault="00D679B3">
      <w:pPr>
        <w:spacing w:after="0"/>
        <w:jc w:val="both"/>
        <w:rPr>
          <w:rFonts w:ascii="Times New Roman" w:hAnsi="Times New Roman"/>
          <w:b/>
          <w:sz w:val="24"/>
        </w:rPr>
      </w:pPr>
    </w:p>
    <w:p w14:paraId="40972DFD" w14:textId="7A8FE278" w:rsidR="00D679B3" w:rsidRDefault="00D679B3">
      <w:pPr>
        <w:spacing w:after="0"/>
        <w:jc w:val="both"/>
        <w:rPr>
          <w:rFonts w:ascii="Times New Roman" w:hAnsi="Times New Roman"/>
          <w:b/>
          <w:sz w:val="24"/>
        </w:rPr>
      </w:pPr>
    </w:p>
    <w:p w14:paraId="7CF01E56" w14:textId="6D77942B" w:rsidR="00D679B3" w:rsidRDefault="00D679B3">
      <w:pPr>
        <w:spacing w:after="0"/>
        <w:jc w:val="both"/>
        <w:rPr>
          <w:rFonts w:ascii="Times New Roman" w:hAnsi="Times New Roman"/>
          <w:b/>
          <w:sz w:val="24"/>
        </w:rPr>
      </w:pPr>
    </w:p>
    <w:p w14:paraId="7608F55F" w14:textId="77777777" w:rsidR="00D679B3" w:rsidRDefault="00D679B3" w:rsidP="00D679B3">
      <w:pPr>
        <w:suppressAutoHyphens/>
        <w:spacing w:after="0" w:line="240" w:lineRule="auto"/>
        <w:ind w:leftChars="-1" w:left="1" w:hangingChars="1" w:hanging="3"/>
        <w:jc w:val="right"/>
        <w:textAlignment w:val="top"/>
        <w:outlineLvl w:val="0"/>
        <w:rPr>
          <w:rFonts w:ascii="Times New Roman" w:hAnsi="Times New Roman"/>
          <w:position w:val="-1"/>
          <w:sz w:val="28"/>
          <w:szCs w:val="28"/>
        </w:rPr>
      </w:pPr>
      <w:r>
        <w:rPr>
          <w:rFonts w:ascii="Times New Roman" w:hAnsi="Times New Roman"/>
          <w:position w:val="-1"/>
          <w:sz w:val="28"/>
          <w:szCs w:val="28"/>
        </w:rPr>
        <w:t>Лист согласования</w:t>
      </w:r>
    </w:p>
    <w:p w14:paraId="50BA2A02" w14:textId="77777777" w:rsidR="00D679B3" w:rsidRDefault="00D679B3" w:rsidP="00D679B3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hAnsi="Times New Roman"/>
          <w:position w:val="-1"/>
          <w:sz w:val="28"/>
          <w:szCs w:val="28"/>
        </w:rPr>
      </w:pPr>
    </w:p>
    <w:p w14:paraId="10EA692B" w14:textId="77777777" w:rsidR="00D679B3" w:rsidRDefault="00D679B3" w:rsidP="00D679B3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hAnsi="Times New Roman"/>
          <w:position w:val="-1"/>
          <w:sz w:val="28"/>
          <w:szCs w:val="28"/>
        </w:rPr>
      </w:pPr>
    </w:p>
    <w:p w14:paraId="0BD15351" w14:textId="77777777" w:rsidR="00D679B3" w:rsidRDefault="00D679B3" w:rsidP="00D679B3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hAnsi="Times New Roman"/>
          <w:position w:val="-1"/>
          <w:sz w:val="28"/>
          <w:szCs w:val="28"/>
        </w:rPr>
      </w:pPr>
    </w:p>
    <w:p w14:paraId="787602D8" w14:textId="77777777" w:rsidR="00D679B3" w:rsidRDefault="00D679B3" w:rsidP="00D679B3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hAnsi="Times New Roman"/>
          <w:position w:val="-1"/>
          <w:sz w:val="28"/>
          <w:szCs w:val="28"/>
        </w:rPr>
      </w:pPr>
      <w:r>
        <w:rPr>
          <w:rFonts w:ascii="Times New Roman" w:hAnsi="Times New Roman"/>
          <w:b/>
          <w:position w:val="-1"/>
          <w:sz w:val="28"/>
          <w:szCs w:val="28"/>
        </w:rPr>
        <w:t>Дополнения и изменения к рабочей программе на учебный год</w:t>
      </w:r>
    </w:p>
    <w:p w14:paraId="6258100D" w14:textId="77777777" w:rsidR="00D679B3" w:rsidRDefault="00D679B3" w:rsidP="00D679B3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hAnsi="Times New Roman"/>
          <w:position w:val="-1"/>
          <w:sz w:val="28"/>
          <w:szCs w:val="28"/>
        </w:rPr>
      </w:pPr>
    </w:p>
    <w:p w14:paraId="676CBF07" w14:textId="77777777" w:rsidR="00D679B3" w:rsidRDefault="00D679B3" w:rsidP="00D679B3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hAnsi="Times New Roman"/>
          <w:position w:val="-1"/>
          <w:sz w:val="28"/>
          <w:szCs w:val="28"/>
        </w:rPr>
      </w:pPr>
    </w:p>
    <w:p w14:paraId="51E9567E" w14:textId="77777777" w:rsidR="00D679B3" w:rsidRDefault="00D679B3" w:rsidP="00D679B3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hAnsi="Times New Roman"/>
          <w:position w:val="-1"/>
          <w:sz w:val="28"/>
          <w:szCs w:val="28"/>
        </w:rPr>
      </w:pPr>
      <w:r>
        <w:rPr>
          <w:rFonts w:ascii="Times New Roman" w:hAnsi="Times New Roman"/>
          <w:position w:val="-1"/>
          <w:sz w:val="28"/>
          <w:szCs w:val="28"/>
        </w:rPr>
        <w:t>Дополнения и изменения к рабочей программе на __________ учебный год по дисциплине Наименование_______________________________________________________</w:t>
      </w:r>
    </w:p>
    <w:p w14:paraId="7FA80FA3" w14:textId="77777777" w:rsidR="00D679B3" w:rsidRDefault="00D679B3" w:rsidP="00D679B3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hAnsi="Times New Roman"/>
          <w:position w:val="-1"/>
          <w:sz w:val="28"/>
          <w:szCs w:val="28"/>
        </w:rPr>
      </w:pPr>
      <w:r>
        <w:rPr>
          <w:rFonts w:ascii="Times New Roman" w:hAnsi="Times New Roman"/>
          <w:position w:val="-1"/>
          <w:sz w:val="28"/>
          <w:szCs w:val="28"/>
        </w:rPr>
        <w:t>В рабочую программу дисциплины «…»  внесены следующие изменения:</w:t>
      </w:r>
    </w:p>
    <w:p w14:paraId="6D6CE7AF" w14:textId="77777777" w:rsidR="00D679B3" w:rsidRDefault="00D679B3" w:rsidP="00D679B3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hAnsi="Times New Roman"/>
          <w:position w:val="-1"/>
          <w:sz w:val="28"/>
          <w:szCs w:val="28"/>
        </w:rPr>
      </w:pPr>
      <w:r>
        <w:rPr>
          <w:rFonts w:ascii="Times New Roman" w:hAnsi="Times New Roman"/>
          <w:position w:val="-1"/>
          <w:sz w:val="28"/>
          <w:szCs w:val="28"/>
        </w:rPr>
        <w:t>____________________________________________________________________</w:t>
      </w:r>
    </w:p>
    <w:p w14:paraId="06010E01" w14:textId="77777777" w:rsidR="00D679B3" w:rsidRDefault="00D679B3" w:rsidP="00D679B3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hAnsi="Times New Roman"/>
          <w:position w:val="-1"/>
          <w:sz w:val="28"/>
          <w:szCs w:val="28"/>
        </w:rPr>
      </w:pPr>
      <w:r>
        <w:rPr>
          <w:rFonts w:ascii="Times New Roman" w:hAnsi="Times New Roman"/>
          <w:position w:val="-1"/>
          <w:sz w:val="28"/>
          <w:szCs w:val="28"/>
        </w:rPr>
        <w:t>____________________________________________________________________</w:t>
      </w:r>
    </w:p>
    <w:p w14:paraId="7182DF5A" w14:textId="77777777" w:rsidR="00D679B3" w:rsidRDefault="00D679B3" w:rsidP="00D679B3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hAnsi="Times New Roman"/>
          <w:position w:val="-1"/>
          <w:sz w:val="28"/>
          <w:szCs w:val="28"/>
        </w:rPr>
      </w:pPr>
      <w:r>
        <w:rPr>
          <w:rFonts w:ascii="Times New Roman" w:hAnsi="Times New Roman"/>
          <w:position w:val="-1"/>
          <w:sz w:val="28"/>
          <w:szCs w:val="28"/>
        </w:rPr>
        <w:t>____________________________________________________________________</w:t>
      </w:r>
    </w:p>
    <w:p w14:paraId="44BF793B" w14:textId="77777777" w:rsidR="00D679B3" w:rsidRDefault="00D679B3" w:rsidP="00D679B3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hAnsi="Times New Roman"/>
          <w:position w:val="-1"/>
          <w:sz w:val="28"/>
          <w:szCs w:val="28"/>
        </w:rPr>
      </w:pPr>
      <w:r>
        <w:rPr>
          <w:rFonts w:ascii="Times New Roman" w:hAnsi="Times New Roman"/>
          <w:position w:val="-1"/>
          <w:sz w:val="28"/>
          <w:szCs w:val="28"/>
        </w:rPr>
        <w:t>____________________________________________________________________</w:t>
      </w:r>
    </w:p>
    <w:p w14:paraId="009A97E4" w14:textId="77777777" w:rsidR="00D679B3" w:rsidRDefault="00D679B3" w:rsidP="00D679B3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hAnsi="Times New Roman"/>
          <w:position w:val="-1"/>
          <w:sz w:val="28"/>
          <w:szCs w:val="28"/>
        </w:rPr>
      </w:pPr>
      <w:r>
        <w:rPr>
          <w:rFonts w:ascii="Times New Roman" w:hAnsi="Times New Roman"/>
          <w:position w:val="-1"/>
          <w:sz w:val="28"/>
          <w:szCs w:val="28"/>
        </w:rPr>
        <w:t>____________________________________________________________________</w:t>
      </w:r>
    </w:p>
    <w:p w14:paraId="45C1B5EF" w14:textId="77777777" w:rsidR="00D679B3" w:rsidRDefault="00D679B3" w:rsidP="00D679B3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hAnsi="Times New Roman"/>
          <w:position w:val="-1"/>
          <w:sz w:val="28"/>
          <w:szCs w:val="28"/>
        </w:rPr>
      </w:pPr>
      <w:r>
        <w:rPr>
          <w:rFonts w:ascii="Times New Roman" w:hAnsi="Times New Roman"/>
          <w:position w:val="-1"/>
          <w:sz w:val="28"/>
          <w:szCs w:val="28"/>
        </w:rPr>
        <w:t xml:space="preserve">Дополнения и изменения в рабочей программе дисциплины «…»  обсуждены на заседании ЦК ________________Протокол № ___от «____» ________ 20__г. </w:t>
      </w:r>
    </w:p>
    <w:p w14:paraId="336D5CD4" w14:textId="77777777" w:rsidR="00D679B3" w:rsidRDefault="00D679B3" w:rsidP="00D679B3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hAnsi="Times New Roman"/>
          <w:position w:val="-1"/>
          <w:sz w:val="28"/>
          <w:szCs w:val="28"/>
        </w:rPr>
      </w:pPr>
      <w:r>
        <w:rPr>
          <w:rFonts w:ascii="Times New Roman" w:hAnsi="Times New Roman"/>
          <w:position w:val="-1"/>
          <w:sz w:val="28"/>
          <w:szCs w:val="28"/>
        </w:rPr>
        <w:t>Председатель ЦК ____________________________</w:t>
      </w:r>
    </w:p>
    <w:p w14:paraId="058F0F81" w14:textId="77777777" w:rsidR="00D679B3" w:rsidRDefault="00D679B3" w:rsidP="00D679B3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hAnsi="Times New Roman"/>
          <w:position w:val="-1"/>
          <w:sz w:val="28"/>
          <w:szCs w:val="28"/>
        </w:rPr>
      </w:pPr>
    </w:p>
    <w:p w14:paraId="5C527D36" w14:textId="77777777" w:rsidR="00D679B3" w:rsidRDefault="00D679B3" w:rsidP="00D679B3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Chars="-1" w:hangingChars="1" w:hanging="2"/>
        <w:jc w:val="both"/>
        <w:textAlignment w:val="top"/>
        <w:outlineLvl w:val="0"/>
        <w:rPr>
          <w:rFonts w:ascii="Times New Roman" w:hAnsi="Times New Roman"/>
          <w:position w:val="-1"/>
          <w:sz w:val="18"/>
          <w:szCs w:val="18"/>
        </w:rPr>
      </w:pPr>
    </w:p>
    <w:p w14:paraId="639A670B" w14:textId="77777777" w:rsidR="00D679B3" w:rsidRDefault="00D679B3" w:rsidP="00D679B3">
      <w:pPr>
        <w:rPr>
          <w:rFonts w:ascii="Times New Roman" w:eastAsiaTheme="minorHAnsi" w:hAnsi="Times New Roman"/>
          <w:color w:val="00000A"/>
          <w:sz w:val="24"/>
          <w:szCs w:val="24"/>
          <w:lang w:eastAsia="en-US"/>
        </w:rPr>
      </w:pPr>
    </w:p>
    <w:p w14:paraId="1F7C2DCF" w14:textId="77777777" w:rsidR="00D679B3" w:rsidRDefault="00D679B3">
      <w:pPr>
        <w:spacing w:after="0"/>
        <w:jc w:val="both"/>
        <w:rPr>
          <w:rFonts w:ascii="Times New Roman" w:hAnsi="Times New Roman"/>
          <w:b/>
          <w:sz w:val="24"/>
        </w:rPr>
      </w:pPr>
    </w:p>
    <w:sectPr w:rsidR="00D679B3">
      <w:footerReference w:type="even" r:id="rId14"/>
      <w:footerReference w:type="default" r:id="rId15"/>
      <w:pgSz w:w="11906" w:h="16838"/>
      <w:pgMar w:top="1134" w:right="851" w:bottom="1134" w:left="1134" w:header="709" w:footer="2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24A53F" w14:textId="77777777" w:rsidR="00540FEA" w:rsidRDefault="00540FEA">
      <w:pPr>
        <w:spacing w:after="0" w:line="240" w:lineRule="auto"/>
      </w:pPr>
      <w:r>
        <w:separator/>
      </w:r>
    </w:p>
  </w:endnote>
  <w:endnote w:type="continuationSeparator" w:id="0">
    <w:p w14:paraId="358C17F7" w14:textId="77777777" w:rsidR="00540FEA" w:rsidRDefault="00540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9816D" w14:textId="77777777" w:rsidR="00AF4622" w:rsidRDefault="00AF4622">
    <w:pPr>
      <w:pStyle w:val="a5"/>
      <w:jc w:val="center"/>
      <w:rPr>
        <w:rStyle w:val="1ff2"/>
      </w:rPr>
    </w:pPr>
    <w:r>
      <w:rPr>
        <w:rStyle w:val="1ff2"/>
      </w:rPr>
      <w:fldChar w:fldCharType="begin"/>
    </w:r>
    <w:r>
      <w:rPr>
        <w:rStyle w:val="1ff2"/>
      </w:rPr>
      <w:instrText xml:space="preserve">PAGE </w:instrText>
    </w:r>
    <w:r>
      <w:rPr>
        <w:rStyle w:val="1ff2"/>
      </w:rPr>
      <w:fldChar w:fldCharType="separate"/>
    </w:r>
    <w:r>
      <w:rPr>
        <w:rStyle w:val="1ff2"/>
      </w:rPr>
      <w:t xml:space="preserve"> </w:t>
    </w:r>
    <w:r>
      <w:rPr>
        <w:rStyle w:val="1ff2"/>
      </w:rPr>
      <w:fldChar w:fldCharType="end"/>
    </w:r>
  </w:p>
  <w:p w14:paraId="79B6FB20" w14:textId="77777777" w:rsidR="00AF4622" w:rsidRDefault="00AF462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27426" w14:textId="7DF130FB" w:rsidR="00AF4622" w:rsidRDefault="00AF4622">
    <w:pPr>
      <w:pStyle w:val="a5"/>
      <w:jc w:val="right"/>
    </w:pPr>
    <w:r>
      <w:rPr>
        <w:sz w:val="22"/>
      </w:rPr>
      <w:fldChar w:fldCharType="begin"/>
    </w:r>
    <w:r>
      <w:rPr>
        <w:sz w:val="22"/>
      </w:rPr>
      <w:instrText xml:space="preserve">PAGE </w:instrText>
    </w:r>
    <w:r>
      <w:rPr>
        <w:sz w:val="22"/>
      </w:rPr>
      <w:fldChar w:fldCharType="separate"/>
    </w:r>
    <w:r w:rsidR="00DC78DA">
      <w:rPr>
        <w:noProof/>
        <w:sz w:val="22"/>
      </w:rPr>
      <w:t>4</w:t>
    </w:r>
    <w:r>
      <w:rPr>
        <w:sz w:val="22"/>
      </w:rPr>
      <w:fldChar w:fldCharType="end"/>
    </w:r>
  </w:p>
  <w:p w14:paraId="3EEE7AE5" w14:textId="77777777" w:rsidR="00AF4622" w:rsidRDefault="00AF4622">
    <w:pPr>
      <w:pStyle w:val="a5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11EDC" w14:textId="77777777" w:rsidR="00AF4622" w:rsidRDefault="00AF4622">
    <w:pPr>
      <w:pStyle w:val="a5"/>
      <w:jc w:val="center"/>
      <w:rPr>
        <w:rStyle w:val="1ff2"/>
      </w:rPr>
    </w:pPr>
    <w:r>
      <w:rPr>
        <w:rStyle w:val="1ff2"/>
      </w:rPr>
      <w:fldChar w:fldCharType="begin"/>
    </w:r>
    <w:r>
      <w:rPr>
        <w:rStyle w:val="1ff2"/>
      </w:rPr>
      <w:instrText xml:space="preserve">PAGE </w:instrText>
    </w:r>
    <w:r>
      <w:rPr>
        <w:rStyle w:val="1ff2"/>
      </w:rPr>
      <w:fldChar w:fldCharType="separate"/>
    </w:r>
    <w:r>
      <w:rPr>
        <w:rStyle w:val="1ff2"/>
      </w:rPr>
      <w:t xml:space="preserve"> </w:t>
    </w:r>
    <w:r>
      <w:rPr>
        <w:rStyle w:val="1ff2"/>
      </w:rPr>
      <w:fldChar w:fldCharType="end"/>
    </w:r>
  </w:p>
  <w:p w14:paraId="7AE9CF49" w14:textId="77777777" w:rsidR="00AF4622" w:rsidRDefault="00AF4622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E8D99" w14:textId="704B0B39" w:rsidR="00AF4622" w:rsidRDefault="00AF4622">
    <w:pPr>
      <w:pStyle w:val="a5"/>
      <w:jc w:val="right"/>
    </w:pPr>
    <w:r>
      <w:rPr>
        <w:sz w:val="22"/>
      </w:rPr>
      <w:fldChar w:fldCharType="begin"/>
    </w:r>
    <w:r>
      <w:rPr>
        <w:sz w:val="22"/>
      </w:rPr>
      <w:instrText xml:space="preserve">PAGE </w:instrText>
    </w:r>
    <w:r>
      <w:rPr>
        <w:sz w:val="22"/>
      </w:rPr>
      <w:fldChar w:fldCharType="separate"/>
    </w:r>
    <w:r w:rsidR="00DC78DA">
      <w:rPr>
        <w:noProof/>
        <w:sz w:val="22"/>
      </w:rPr>
      <w:t>10</w:t>
    </w:r>
    <w:r>
      <w:rPr>
        <w:sz w:val="22"/>
      </w:rPr>
      <w:fldChar w:fldCharType="end"/>
    </w:r>
  </w:p>
  <w:p w14:paraId="67EAD3E9" w14:textId="77777777" w:rsidR="00AF4622" w:rsidRDefault="00AF4622">
    <w:pPr>
      <w:pStyle w:val="a5"/>
      <w:jc w:val="right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9EA9D" w14:textId="77777777" w:rsidR="00AF4622" w:rsidRDefault="00AF4622">
    <w:pPr>
      <w:pStyle w:val="a5"/>
      <w:jc w:val="right"/>
      <w:rPr>
        <w:rStyle w:val="1ff2"/>
      </w:rPr>
    </w:pPr>
    <w:r>
      <w:rPr>
        <w:rStyle w:val="1ff2"/>
      </w:rPr>
      <w:fldChar w:fldCharType="begin"/>
    </w:r>
    <w:r>
      <w:rPr>
        <w:rStyle w:val="1ff2"/>
      </w:rPr>
      <w:instrText xml:space="preserve">PAGE </w:instrText>
    </w:r>
    <w:r>
      <w:rPr>
        <w:rStyle w:val="1ff2"/>
      </w:rPr>
      <w:fldChar w:fldCharType="separate"/>
    </w:r>
    <w:r>
      <w:rPr>
        <w:rStyle w:val="1ff2"/>
      </w:rPr>
      <w:t xml:space="preserve"> </w:t>
    </w:r>
    <w:r>
      <w:rPr>
        <w:rStyle w:val="1ff2"/>
      </w:rPr>
      <w:fldChar w:fldCharType="end"/>
    </w:r>
  </w:p>
  <w:p w14:paraId="380A8544" w14:textId="77777777" w:rsidR="00AF4622" w:rsidRDefault="00AF4622">
    <w:pPr>
      <w:pStyle w:val="a5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12A4E" w14:textId="0404C5BF" w:rsidR="00AF4622" w:rsidRDefault="00AF4622">
    <w:pPr>
      <w:pStyle w:val="a5"/>
      <w:jc w:val="right"/>
    </w:pPr>
    <w:r>
      <w:rPr>
        <w:sz w:val="22"/>
      </w:rPr>
      <w:fldChar w:fldCharType="begin"/>
    </w:r>
    <w:r>
      <w:rPr>
        <w:sz w:val="22"/>
      </w:rPr>
      <w:instrText xml:space="preserve">PAGE </w:instrText>
    </w:r>
    <w:r>
      <w:rPr>
        <w:sz w:val="22"/>
      </w:rPr>
      <w:fldChar w:fldCharType="separate"/>
    </w:r>
    <w:r w:rsidR="00DC78DA">
      <w:rPr>
        <w:noProof/>
        <w:sz w:val="22"/>
      </w:rPr>
      <w:t>16</w:t>
    </w:r>
    <w:r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4F9C8" w14:textId="77777777" w:rsidR="00540FEA" w:rsidRDefault="00540FEA">
      <w:pPr>
        <w:spacing w:after="0" w:line="240" w:lineRule="auto"/>
      </w:pPr>
      <w:r>
        <w:separator/>
      </w:r>
    </w:p>
  </w:footnote>
  <w:footnote w:type="continuationSeparator" w:id="0">
    <w:p w14:paraId="54231D0C" w14:textId="77777777" w:rsidR="00540FEA" w:rsidRDefault="00540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6231D"/>
    <w:multiLevelType w:val="multilevel"/>
    <w:tmpl w:val="AD8E8E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E321F6C"/>
    <w:multiLevelType w:val="multilevel"/>
    <w:tmpl w:val="64101C22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F262341"/>
    <w:multiLevelType w:val="multilevel"/>
    <w:tmpl w:val="674E833C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4921AF9"/>
    <w:multiLevelType w:val="multilevel"/>
    <w:tmpl w:val="CF72C992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b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9892" w:hanging="1800"/>
      </w:pPr>
      <w:rPr>
        <w:i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312"/>
    <w:rsid w:val="00121BCA"/>
    <w:rsid w:val="00130C0B"/>
    <w:rsid w:val="002A69C2"/>
    <w:rsid w:val="003F715F"/>
    <w:rsid w:val="004B5312"/>
    <w:rsid w:val="00540FEA"/>
    <w:rsid w:val="005A016F"/>
    <w:rsid w:val="00646F8C"/>
    <w:rsid w:val="00661AFD"/>
    <w:rsid w:val="0068510C"/>
    <w:rsid w:val="00700A37"/>
    <w:rsid w:val="00921463"/>
    <w:rsid w:val="009E25E2"/>
    <w:rsid w:val="00A96CF6"/>
    <w:rsid w:val="00AC4B60"/>
    <w:rsid w:val="00AF4622"/>
    <w:rsid w:val="00B52411"/>
    <w:rsid w:val="00D63EFB"/>
    <w:rsid w:val="00D679B3"/>
    <w:rsid w:val="00DC78DA"/>
    <w:rsid w:val="00F565BA"/>
    <w:rsid w:val="00F7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705DC"/>
  <w15:docId w15:val="{26F0A2FA-05F4-4E9C-9812-C9B65A4B3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 w:line="240" w:lineRule="auto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customStyle="1" w:styleId="a3">
    <w:name w:val="Заголовок своего сообщения"/>
    <w:link w:val="a4"/>
    <w:rPr>
      <w:b/>
      <w:color w:val="26282F"/>
    </w:rPr>
  </w:style>
  <w:style w:type="character" w:customStyle="1" w:styleId="a4">
    <w:name w:val="Заголовок своего сообщения"/>
    <w:link w:val="a3"/>
    <w:rPr>
      <w:b/>
      <w:color w:val="26282F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</w:rPr>
  </w:style>
  <w:style w:type="character" w:customStyle="1" w:styleId="a6">
    <w:name w:val="Нижний колонтитул Знак"/>
    <w:basedOn w:val="1"/>
    <w:link w:val="a5"/>
    <w:rPr>
      <w:rFonts w:ascii="Times New Roman" w:hAnsi="Times New Roman"/>
      <w:sz w:val="24"/>
    </w:rPr>
  </w:style>
  <w:style w:type="paragraph" w:customStyle="1" w:styleId="a7">
    <w:name w:val="Комментарий пользователя"/>
    <w:basedOn w:val="a8"/>
    <w:next w:val="a"/>
    <w:link w:val="a9"/>
    <w:pPr>
      <w:jc w:val="left"/>
    </w:pPr>
    <w:rPr>
      <w:shd w:val="clear" w:color="auto" w:fill="FFDFE0"/>
    </w:rPr>
  </w:style>
  <w:style w:type="character" w:customStyle="1" w:styleId="a9">
    <w:name w:val="Комментарий пользователя"/>
    <w:basedOn w:val="aa"/>
    <w:link w:val="a7"/>
    <w:rPr>
      <w:rFonts w:ascii="Times New Roman" w:hAnsi="Times New Roman"/>
      <w:color w:val="353842"/>
      <w:sz w:val="24"/>
      <w:shd w:val="clear" w:color="auto" w:fill="FFDFE0"/>
    </w:rPr>
  </w:style>
  <w:style w:type="paragraph" w:customStyle="1" w:styleId="s16">
    <w:name w:val="s_16"/>
    <w:basedOn w:val="a"/>
    <w:link w:val="s1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60">
    <w:name w:val="s_16"/>
    <w:basedOn w:val="1"/>
    <w:link w:val="s16"/>
    <w:rPr>
      <w:rFonts w:ascii="Times New Roman" w:hAnsi="Times New Roman"/>
      <w:sz w:val="24"/>
    </w:rPr>
  </w:style>
  <w:style w:type="paragraph" w:styleId="21">
    <w:name w:val="toc 2"/>
    <w:basedOn w:val="a"/>
    <w:next w:val="a"/>
    <w:link w:val="22"/>
    <w:uiPriority w:val="39"/>
    <w:pPr>
      <w:tabs>
        <w:tab w:val="right" w:leader="dot" w:pos="9344"/>
      </w:tabs>
      <w:spacing w:before="120" w:after="0" w:line="240" w:lineRule="auto"/>
      <w:ind w:left="240"/>
    </w:pPr>
    <w:rPr>
      <w:rFonts w:ascii="Times New Roman" w:hAnsi="Times New Roman"/>
      <w:b/>
      <w:i/>
      <w:sz w:val="20"/>
    </w:rPr>
  </w:style>
  <w:style w:type="character" w:customStyle="1" w:styleId="22">
    <w:name w:val="Оглавление 2 Знак"/>
    <w:basedOn w:val="1"/>
    <w:link w:val="21"/>
    <w:rPr>
      <w:rFonts w:ascii="Times New Roman" w:hAnsi="Times New Roman"/>
      <w:b/>
      <w:i/>
      <w:sz w:val="20"/>
    </w:rPr>
  </w:style>
  <w:style w:type="paragraph" w:customStyle="1" w:styleId="12">
    <w:name w:val="Знак концевой сноски1"/>
    <w:link w:val="13"/>
    <w:rPr>
      <w:vertAlign w:val="superscript"/>
    </w:rPr>
  </w:style>
  <w:style w:type="character" w:customStyle="1" w:styleId="13">
    <w:name w:val="Знак концевой сноски1"/>
    <w:link w:val="12"/>
    <w:rPr>
      <w:vertAlign w:val="superscript"/>
    </w:rPr>
  </w:style>
  <w:style w:type="paragraph" w:customStyle="1" w:styleId="14">
    <w:name w:val="Неразрешенное упоминание1"/>
    <w:basedOn w:val="23"/>
    <w:link w:val="UnresolvedMention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link w:val="14"/>
    <w:rPr>
      <w:color w:val="605E5C"/>
      <w:shd w:val="clear" w:color="auto" w:fill="E1DFDD"/>
    </w:rPr>
  </w:style>
  <w:style w:type="paragraph" w:customStyle="1" w:styleId="15">
    <w:name w:val="Текст примечания Знак1"/>
    <w:link w:val="16"/>
  </w:style>
  <w:style w:type="character" w:customStyle="1" w:styleId="16">
    <w:name w:val="Текст примечания Знак1"/>
    <w:link w:val="15"/>
  </w:style>
  <w:style w:type="paragraph" w:customStyle="1" w:styleId="s1">
    <w:name w:val="s_1"/>
    <w:basedOn w:val="a"/>
    <w:link w:val="s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ab">
    <w:name w:val="Текст ЭР (см. также)"/>
    <w:basedOn w:val="a"/>
    <w:next w:val="a"/>
    <w:link w:val="ac"/>
    <w:pPr>
      <w:widowControl w:val="0"/>
      <w:spacing w:before="200" w:after="0" w:line="360" w:lineRule="auto"/>
    </w:pPr>
    <w:rPr>
      <w:rFonts w:ascii="Times New Roman" w:hAnsi="Times New Roman"/>
      <w:sz w:val="20"/>
    </w:rPr>
  </w:style>
  <w:style w:type="character" w:customStyle="1" w:styleId="ac">
    <w:name w:val="Текст ЭР (см. также)"/>
    <w:basedOn w:val="1"/>
    <w:link w:val="ab"/>
    <w:rPr>
      <w:rFonts w:ascii="Times New Roman" w:hAnsi="Times New Roman"/>
      <w:sz w:val="20"/>
    </w:rPr>
  </w:style>
  <w:style w:type="paragraph" w:styleId="41">
    <w:name w:val="toc 4"/>
    <w:basedOn w:val="a"/>
    <w:next w:val="a"/>
    <w:link w:val="42"/>
    <w:uiPriority w:val="39"/>
    <w:pPr>
      <w:spacing w:after="0" w:line="240" w:lineRule="auto"/>
      <w:ind w:left="720"/>
    </w:pPr>
    <w:rPr>
      <w:sz w:val="20"/>
    </w:rPr>
  </w:style>
  <w:style w:type="character" w:customStyle="1" w:styleId="42">
    <w:name w:val="Оглавление 4 Знак"/>
    <w:basedOn w:val="1"/>
    <w:link w:val="41"/>
    <w:rPr>
      <w:sz w:val="20"/>
    </w:rPr>
  </w:style>
  <w:style w:type="paragraph" w:customStyle="1" w:styleId="ad">
    <w:name w:val="Заголовок распахивающейся части диалога"/>
    <w:basedOn w:val="a"/>
    <w:next w:val="a"/>
    <w:link w:val="ae"/>
    <w:pPr>
      <w:widowControl w:val="0"/>
      <w:spacing w:after="0"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e">
    <w:name w:val="Заголовок распахивающейся части диалога"/>
    <w:basedOn w:val="1"/>
    <w:link w:val="ad"/>
    <w:rPr>
      <w:rFonts w:ascii="Times New Roman" w:hAnsi="Times New Roman"/>
      <w:i/>
      <w:color w:val="000080"/>
      <w:sz w:val="22"/>
    </w:rPr>
  </w:style>
  <w:style w:type="paragraph" w:customStyle="1" w:styleId="af">
    <w:name w:val="Найденные слова"/>
    <w:link w:val="af0"/>
    <w:rPr>
      <w:b/>
      <w:color w:val="26282F"/>
      <w:shd w:val="clear" w:color="auto" w:fill="FFF580"/>
    </w:rPr>
  </w:style>
  <w:style w:type="character" w:customStyle="1" w:styleId="af0">
    <w:name w:val="Найденные слова"/>
    <w:link w:val="af"/>
    <w:rPr>
      <w:b/>
      <w:color w:val="26282F"/>
      <w:shd w:val="clear" w:color="auto" w:fill="FFF580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paragraph" w:customStyle="1" w:styleId="af1">
    <w:name w:val="Текст (лев. подпись)"/>
    <w:basedOn w:val="a"/>
    <w:next w:val="a"/>
    <w:link w:val="af2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2">
    <w:name w:val="Текст (лев. подпись)"/>
    <w:basedOn w:val="1"/>
    <w:link w:val="af1"/>
    <w:rPr>
      <w:rFonts w:ascii="Times New Roman" w:hAnsi="Times New Roman"/>
      <w:sz w:val="24"/>
    </w:rPr>
  </w:style>
  <w:style w:type="paragraph" w:customStyle="1" w:styleId="af3">
    <w:name w:val="Оглавление"/>
    <w:basedOn w:val="af4"/>
    <w:next w:val="a"/>
    <w:link w:val="af5"/>
    <w:pPr>
      <w:ind w:left="140"/>
    </w:pPr>
  </w:style>
  <w:style w:type="character" w:customStyle="1" w:styleId="af5">
    <w:name w:val="Оглавление"/>
    <w:basedOn w:val="af6"/>
    <w:link w:val="af3"/>
    <w:rPr>
      <w:rFonts w:ascii="Courier New" w:hAnsi="Courier New"/>
      <w:sz w:val="24"/>
    </w:rPr>
  </w:style>
  <w:style w:type="paragraph" w:customStyle="1" w:styleId="af7">
    <w:name w:val="Куда обратиться?"/>
    <w:basedOn w:val="af8"/>
    <w:next w:val="a"/>
    <w:link w:val="af9"/>
  </w:style>
  <w:style w:type="character" w:customStyle="1" w:styleId="af9">
    <w:name w:val="Куда обратиться?"/>
    <w:basedOn w:val="afa"/>
    <w:link w:val="af7"/>
    <w:rPr>
      <w:rFonts w:ascii="Times New Roman" w:hAnsi="Times New Roman"/>
      <w:sz w:val="24"/>
      <w:shd w:val="clear" w:color="auto" w:fill="F5F3DA"/>
    </w:rPr>
  </w:style>
  <w:style w:type="paragraph" w:customStyle="1" w:styleId="xl70">
    <w:name w:val="xl70"/>
    <w:basedOn w:val="a"/>
    <w:link w:val="xl700"/>
    <w:pPr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customStyle="1" w:styleId="xl700">
    <w:name w:val="xl70"/>
    <w:basedOn w:val="1"/>
    <w:link w:val="xl70"/>
    <w:rPr>
      <w:rFonts w:ascii="Times New Roman" w:hAnsi="Times New Roman"/>
      <w:b/>
      <w:sz w:val="24"/>
    </w:rPr>
  </w:style>
  <w:style w:type="paragraph" w:customStyle="1" w:styleId="afb">
    <w:link w:val="afc"/>
    <w:semiHidden/>
    <w:unhideWhenUsed/>
    <w:rPr>
      <w:sz w:val="22"/>
    </w:rPr>
  </w:style>
  <w:style w:type="character" w:customStyle="1" w:styleId="afc">
    <w:link w:val="afb"/>
    <w:semiHidden/>
    <w:unhideWhenUsed/>
    <w:rPr>
      <w:sz w:val="22"/>
    </w:rPr>
  </w:style>
  <w:style w:type="paragraph" w:styleId="6">
    <w:name w:val="toc 6"/>
    <w:basedOn w:val="a"/>
    <w:next w:val="a"/>
    <w:link w:val="60"/>
    <w:uiPriority w:val="39"/>
    <w:pPr>
      <w:spacing w:after="0" w:line="240" w:lineRule="auto"/>
      <w:ind w:left="1200"/>
    </w:pPr>
    <w:rPr>
      <w:sz w:val="20"/>
    </w:rPr>
  </w:style>
  <w:style w:type="character" w:customStyle="1" w:styleId="60">
    <w:name w:val="Оглавление 6 Знак"/>
    <w:basedOn w:val="1"/>
    <w:link w:val="6"/>
    <w:rPr>
      <w:sz w:val="20"/>
    </w:rPr>
  </w:style>
  <w:style w:type="paragraph" w:styleId="7">
    <w:name w:val="toc 7"/>
    <w:basedOn w:val="a"/>
    <w:next w:val="a"/>
    <w:link w:val="70"/>
    <w:uiPriority w:val="39"/>
    <w:pPr>
      <w:spacing w:after="0" w:line="240" w:lineRule="auto"/>
      <w:ind w:left="1440"/>
    </w:pPr>
    <w:rPr>
      <w:sz w:val="20"/>
    </w:rPr>
  </w:style>
  <w:style w:type="character" w:customStyle="1" w:styleId="70">
    <w:name w:val="Оглавление 7 Знак"/>
    <w:basedOn w:val="1"/>
    <w:link w:val="7"/>
    <w:rPr>
      <w:sz w:val="20"/>
    </w:rPr>
  </w:style>
  <w:style w:type="paragraph" w:styleId="afd">
    <w:name w:val="Balloon Text"/>
    <w:basedOn w:val="a"/>
    <w:link w:val="afe"/>
    <w:pPr>
      <w:spacing w:after="0" w:line="240" w:lineRule="auto"/>
    </w:pPr>
    <w:rPr>
      <w:rFonts w:ascii="Segoe UI" w:hAnsi="Segoe UI"/>
      <w:sz w:val="18"/>
    </w:rPr>
  </w:style>
  <w:style w:type="character" w:customStyle="1" w:styleId="afe">
    <w:name w:val="Текст выноски Знак"/>
    <w:basedOn w:val="1"/>
    <w:link w:val="afd"/>
    <w:rPr>
      <w:rFonts w:ascii="Segoe UI" w:hAnsi="Segoe UI"/>
      <w:sz w:val="18"/>
    </w:rPr>
  </w:style>
  <w:style w:type="paragraph" w:customStyle="1" w:styleId="17">
    <w:name w:val="Просмотренная гиперссылка1"/>
    <w:link w:val="18"/>
    <w:rPr>
      <w:color w:val="0000FF"/>
      <w:u w:val="single"/>
    </w:rPr>
  </w:style>
  <w:style w:type="character" w:customStyle="1" w:styleId="18">
    <w:name w:val="Просмотренная гиперссылка1"/>
    <w:link w:val="17"/>
    <w:rPr>
      <w:color w:val="0000FF"/>
      <w:u w:val="single"/>
    </w:rPr>
  </w:style>
  <w:style w:type="paragraph" w:customStyle="1" w:styleId="aff">
    <w:name w:val="Сравнение редакций. Добавленный фрагмент"/>
    <w:link w:val="aff0"/>
    <w:rPr>
      <w:shd w:val="clear" w:color="auto" w:fill="C1D7FF"/>
    </w:rPr>
  </w:style>
  <w:style w:type="character" w:customStyle="1" w:styleId="aff0">
    <w:name w:val="Сравнение редакций. Добавленный фрагмент"/>
    <w:link w:val="aff"/>
    <w:rPr>
      <w:shd w:val="clear" w:color="auto" w:fill="C1D7FF"/>
    </w:rPr>
  </w:style>
  <w:style w:type="paragraph" w:customStyle="1" w:styleId="24">
    <w:name w:val="Основной текст (2)"/>
    <w:basedOn w:val="a"/>
    <w:link w:val="25"/>
    <w:pPr>
      <w:widowControl w:val="0"/>
      <w:spacing w:before="180" w:after="180" w:line="240" w:lineRule="atLeast"/>
    </w:pPr>
    <w:rPr>
      <w:b/>
      <w:sz w:val="19"/>
    </w:rPr>
  </w:style>
  <w:style w:type="character" w:customStyle="1" w:styleId="25">
    <w:name w:val="Основной текст (2)"/>
    <w:basedOn w:val="1"/>
    <w:link w:val="24"/>
    <w:rPr>
      <w:b/>
      <w:sz w:val="19"/>
    </w:rPr>
  </w:style>
  <w:style w:type="paragraph" w:customStyle="1" w:styleId="FootnoteTextChar">
    <w:name w:val="Footnote Text Char"/>
    <w:link w:val="FootnoteTextChar0"/>
    <w:rPr>
      <w:rFonts w:ascii="Times New Roman" w:hAnsi="Times New Roman"/>
    </w:rPr>
  </w:style>
  <w:style w:type="character" w:customStyle="1" w:styleId="FootnoteTextChar0">
    <w:name w:val="Footnote Text Char"/>
    <w:link w:val="FootnoteTextChar"/>
    <w:rPr>
      <w:rFonts w:ascii="Times New Roman" w:hAnsi="Times New Roman"/>
    </w:rPr>
  </w:style>
  <w:style w:type="paragraph" w:customStyle="1" w:styleId="19">
    <w:name w:val="Знак примечания1"/>
    <w:basedOn w:val="1a"/>
    <w:link w:val="1b"/>
    <w:rPr>
      <w:sz w:val="16"/>
    </w:rPr>
  </w:style>
  <w:style w:type="character" w:customStyle="1" w:styleId="1b">
    <w:name w:val="Знак примечания1"/>
    <w:basedOn w:val="1c"/>
    <w:link w:val="19"/>
    <w:rPr>
      <w:sz w:val="16"/>
    </w:rPr>
  </w:style>
  <w:style w:type="paragraph" w:customStyle="1" w:styleId="1d">
    <w:name w:val="Обычный1"/>
    <w:link w:val="1e"/>
    <w:rPr>
      <w:sz w:val="22"/>
    </w:rPr>
  </w:style>
  <w:style w:type="character" w:customStyle="1" w:styleId="1e">
    <w:name w:val="Обычный1"/>
    <w:link w:val="1d"/>
    <w:rPr>
      <w:sz w:val="22"/>
    </w:rPr>
  </w:style>
  <w:style w:type="paragraph" w:styleId="26">
    <w:name w:val="Body Text Indent 2"/>
    <w:basedOn w:val="a"/>
    <w:link w:val="27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7">
    <w:name w:val="Основной текст с отступом 2 Знак"/>
    <w:basedOn w:val="1"/>
    <w:link w:val="26"/>
    <w:rPr>
      <w:rFonts w:ascii="Times New Roman" w:hAnsi="Times New Roman"/>
      <w:sz w:val="24"/>
    </w:rPr>
  </w:style>
  <w:style w:type="paragraph" w:styleId="aff1">
    <w:name w:val="header"/>
    <w:basedOn w:val="a"/>
    <w:link w:val="aff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f2">
    <w:name w:val="Верхний колонтитул Знак"/>
    <w:basedOn w:val="1"/>
    <w:link w:val="aff1"/>
    <w:rPr>
      <w:rFonts w:ascii="Times New Roman" w:hAnsi="Times New Roman"/>
      <w:sz w:val="24"/>
    </w:rPr>
  </w:style>
  <w:style w:type="paragraph" w:styleId="28">
    <w:name w:val="List 2"/>
    <w:basedOn w:val="a"/>
    <w:link w:val="29"/>
    <w:pPr>
      <w:spacing w:before="120" w:after="120" w:line="240" w:lineRule="auto"/>
      <w:ind w:left="720" w:hanging="360"/>
      <w:jc w:val="both"/>
    </w:pPr>
    <w:rPr>
      <w:rFonts w:ascii="Arial" w:hAnsi="Arial"/>
      <w:sz w:val="20"/>
    </w:rPr>
  </w:style>
  <w:style w:type="character" w:customStyle="1" w:styleId="29">
    <w:name w:val="Список 2 Знак"/>
    <w:basedOn w:val="1"/>
    <w:link w:val="28"/>
    <w:rPr>
      <w:rFonts w:ascii="Arial" w:hAnsi="Arial"/>
      <w:sz w:val="20"/>
    </w:rPr>
  </w:style>
  <w:style w:type="paragraph" w:customStyle="1" w:styleId="Endnote">
    <w:name w:val="Endnote"/>
    <w:basedOn w:val="a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31">
    <w:name w:val="Основной текст (3)"/>
    <w:basedOn w:val="a"/>
    <w:link w:val="32"/>
    <w:pPr>
      <w:widowControl w:val="0"/>
      <w:spacing w:after="480" w:line="312" w:lineRule="exact"/>
      <w:jc w:val="center"/>
    </w:pPr>
    <w:rPr>
      <w:rFonts w:ascii="Times New Roman" w:hAnsi="Times New Roman"/>
      <w:i/>
      <w:sz w:val="23"/>
    </w:rPr>
  </w:style>
  <w:style w:type="character" w:customStyle="1" w:styleId="32">
    <w:name w:val="Основной текст (3)"/>
    <w:basedOn w:val="1"/>
    <w:link w:val="31"/>
    <w:rPr>
      <w:rFonts w:ascii="Times New Roman" w:hAnsi="Times New Roman"/>
      <w:i/>
      <w:sz w:val="23"/>
    </w:rPr>
  </w:style>
  <w:style w:type="paragraph" w:customStyle="1" w:styleId="aff3">
    <w:name w:val="Необходимые документы"/>
    <w:basedOn w:val="af8"/>
    <w:next w:val="a"/>
    <w:link w:val="aff4"/>
    <w:pPr>
      <w:ind w:left="0" w:firstLine="118"/>
    </w:pPr>
  </w:style>
  <w:style w:type="character" w:customStyle="1" w:styleId="aff4">
    <w:name w:val="Необходимые документы"/>
    <w:basedOn w:val="afa"/>
    <w:link w:val="aff3"/>
    <w:rPr>
      <w:rFonts w:ascii="Times New Roman" w:hAnsi="Times New Roman"/>
      <w:sz w:val="24"/>
      <w:shd w:val="clear" w:color="auto" w:fill="F5F3DA"/>
    </w:rPr>
  </w:style>
  <w:style w:type="paragraph" w:customStyle="1" w:styleId="aff5">
    <w:name w:val="Пример."/>
    <w:basedOn w:val="af8"/>
    <w:next w:val="a"/>
    <w:link w:val="aff6"/>
  </w:style>
  <w:style w:type="character" w:customStyle="1" w:styleId="aff6">
    <w:name w:val="Пример."/>
    <w:basedOn w:val="afa"/>
    <w:link w:val="aff5"/>
    <w:rPr>
      <w:rFonts w:ascii="Times New Roman" w:hAnsi="Times New Roman"/>
      <w:sz w:val="24"/>
      <w:shd w:val="clear" w:color="auto" w:fill="F5F3DA"/>
    </w:rPr>
  </w:style>
  <w:style w:type="paragraph" w:customStyle="1" w:styleId="aff7">
    <w:name w:val="Постоянная часть"/>
    <w:basedOn w:val="aff8"/>
    <w:next w:val="a"/>
    <w:link w:val="aff9"/>
    <w:rPr>
      <w:sz w:val="20"/>
    </w:rPr>
  </w:style>
  <w:style w:type="character" w:customStyle="1" w:styleId="aff9">
    <w:name w:val="Постоянная часть"/>
    <w:basedOn w:val="affa"/>
    <w:link w:val="aff7"/>
    <w:rPr>
      <w:rFonts w:ascii="Verdana" w:hAnsi="Verdana"/>
      <w:sz w:val="20"/>
    </w:rPr>
  </w:style>
  <w:style w:type="paragraph" w:customStyle="1" w:styleId="1f">
    <w:name w:val="Тема примечания Знак1"/>
    <w:link w:val="1f0"/>
    <w:rPr>
      <w:b/>
    </w:rPr>
  </w:style>
  <w:style w:type="character" w:customStyle="1" w:styleId="1f0">
    <w:name w:val="Тема примечания Знак1"/>
    <w:link w:val="1f"/>
    <w:rPr>
      <w:b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affb">
    <w:name w:val="Внимание: недобросовестность!"/>
    <w:basedOn w:val="af8"/>
    <w:next w:val="a"/>
    <w:link w:val="affc"/>
  </w:style>
  <w:style w:type="character" w:customStyle="1" w:styleId="affc">
    <w:name w:val="Внимание: недобросовестность!"/>
    <w:basedOn w:val="afa"/>
    <w:link w:val="affb"/>
    <w:rPr>
      <w:rFonts w:ascii="Times New Roman" w:hAnsi="Times New Roman"/>
      <w:sz w:val="24"/>
      <w:shd w:val="clear" w:color="auto" w:fill="F5F3DA"/>
    </w:rPr>
  </w:style>
  <w:style w:type="paragraph" w:customStyle="1" w:styleId="1f1">
    <w:name w:val="Обычный1"/>
    <w:link w:val="1f2"/>
    <w:rPr>
      <w:sz w:val="22"/>
    </w:rPr>
  </w:style>
  <w:style w:type="character" w:customStyle="1" w:styleId="1f2">
    <w:name w:val="Обычный1"/>
    <w:link w:val="1f1"/>
    <w:rPr>
      <w:sz w:val="22"/>
    </w:rPr>
  </w:style>
  <w:style w:type="paragraph" w:customStyle="1" w:styleId="affd">
    <w:name w:val="Текст информации об изменениях"/>
    <w:basedOn w:val="a"/>
    <w:next w:val="a"/>
    <w:link w:val="affe"/>
    <w:pPr>
      <w:widowControl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fe">
    <w:name w:val="Текст информации об изменениях"/>
    <w:basedOn w:val="1"/>
    <w:link w:val="affd"/>
    <w:rPr>
      <w:rFonts w:ascii="Times New Roman" w:hAnsi="Times New Roman"/>
      <w:color w:val="353842"/>
      <w:sz w:val="18"/>
    </w:rPr>
  </w:style>
  <w:style w:type="paragraph" w:customStyle="1" w:styleId="33">
    <w:name w:val="Основной шрифт абзаца3"/>
    <w:link w:val="34"/>
  </w:style>
  <w:style w:type="character" w:customStyle="1" w:styleId="34">
    <w:name w:val="Основной шрифт абзаца3"/>
    <w:link w:val="33"/>
  </w:style>
  <w:style w:type="paragraph" w:customStyle="1" w:styleId="fontstyle01">
    <w:name w:val="fontstyle01"/>
    <w:link w:val="fontstyle010"/>
    <w:rPr>
      <w:rFonts w:ascii="Times New Roman" w:hAnsi="Times New Roman"/>
      <w:sz w:val="24"/>
    </w:rPr>
  </w:style>
  <w:style w:type="character" w:customStyle="1" w:styleId="fontstyle010">
    <w:name w:val="fontstyle01"/>
    <w:link w:val="fontstyle01"/>
    <w:rPr>
      <w:rFonts w:ascii="Times New Roman" w:hAnsi="Times New Roman"/>
      <w:sz w:val="24"/>
    </w:rPr>
  </w:style>
  <w:style w:type="paragraph" w:customStyle="1" w:styleId="110">
    <w:name w:val="Текст примечания Знак11"/>
    <w:link w:val="111"/>
  </w:style>
  <w:style w:type="character" w:customStyle="1" w:styleId="111">
    <w:name w:val="Текст примечания Знак11"/>
    <w:link w:val="110"/>
  </w:style>
  <w:style w:type="paragraph" w:customStyle="1" w:styleId="1f3">
    <w:name w:val="Строгий1"/>
    <w:link w:val="1f4"/>
    <w:rPr>
      <w:b/>
    </w:rPr>
  </w:style>
  <w:style w:type="character" w:customStyle="1" w:styleId="1f4">
    <w:name w:val="Строгий1"/>
    <w:link w:val="1f3"/>
    <w:rPr>
      <w:b/>
    </w:rPr>
  </w:style>
  <w:style w:type="paragraph" w:customStyle="1" w:styleId="1f5">
    <w:name w:val="Заголовок1"/>
    <w:basedOn w:val="aff8"/>
    <w:next w:val="a"/>
    <w:link w:val="1f6"/>
    <w:rPr>
      <w:b/>
      <w:color w:val="0058A9"/>
      <w:shd w:val="clear" w:color="auto" w:fill="ECE9D8"/>
    </w:rPr>
  </w:style>
  <w:style w:type="character" w:customStyle="1" w:styleId="1f6">
    <w:name w:val="Заголовок1"/>
    <w:basedOn w:val="affa"/>
    <w:link w:val="1f5"/>
    <w:rPr>
      <w:rFonts w:ascii="Verdana" w:hAnsi="Verdana"/>
      <w:b/>
      <w:color w:val="0058A9"/>
      <w:sz w:val="22"/>
      <w:shd w:val="clear" w:color="auto" w:fill="ECE9D8"/>
    </w:rPr>
  </w:style>
  <w:style w:type="paragraph" w:customStyle="1" w:styleId="1f7">
    <w:name w:val="Основной шрифт абзаца1"/>
    <w:link w:val="1f8"/>
  </w:style>
  <w:style w:type="character" w:customStyle="1" w:styleId="1f8">
    <w:name w:val="Основной шрифт абзаца1"/>
    <w:link w:val="1f7"/>
  </w:style>
  <w:style w:type="paragraph" w:customStyle="1" w:styleId="1f9">
    <w:name w:val="Выделение1"/>
    <w:link w:val="1fa"/>
    <w:rPr>
      <w:i/>
    </w:rPr>
  </w:style>
  <w:style w:type="character" w:customStyle="1" w:styleId="1fa">
    <w:name w:val="Выделение1"/>
    <w:link w:val="1f9"/>
    <w:rPr>
      <w:i/>
    </w:rPr>
  </w:style>
  <w:style w:type="paragraph" w:customStyle="1" w:styleId="xl68">
    <w:name w:val="xl68"/>
    <w:basedOn w:val="a"/>
    <w:link w:val="xl680"/>
    <w:pPr>
      <w:spacing w:beforeAutospacing="1" w:afterAutospacing="1" w:line="240" w:lineRule="auto"/>
      <w:jc w:val="both"/>
    </w:pPr>
    <w:rPr>
      <w:rFonts w:ascii="Times New Roman" w:hAnsi="Times New Roman"/>
      <w:sz w:val="24"/>
    </w:rPr>
  </w:style>
  <w:style w:type="character" w:customStyle="1" w:styleId="xl680">
    <w:name w:val="xl68"/>
    <w:basedOn w:val="1"/>
    <w:link w:val="xl68"/>
    <w:rPr>
      <w:rFonts w:ascii="Times New Roman" w:hAnsi="Times New Roman"/>
      <w:sz w:val="24"/>
    </w:rPr>
  </w:style>
  <w:style w:type="paragraph" w:customStyle="1" w:styleId="xl65">
    <w:name w:val="xl65"/>
    <w:basedOn w:val="a"/>
    <w:link w:val="xl6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650">
    <w:name w:val="xl65"/>
    <w:basedOn w:val="1"/>
    <w:link w:val="xl65"/>
    <w:rPr>
      <w:rFonts w:ascii="Times New Roman" w:hAnsi="Times New Roman"/>
      <w:sz w:val="24"/>
    </w:rPr>
  </w:style>
  <w:style w:type="paragraph" w:customStyle="1" w:styleId="23">
    <w:name w:val="Основной шрифт абзаца2"/>
  </w:style>
  <w:style w:type="paragraph" w:customStyle="1" w:styleId="font7">
    <w:name w:val="font7"/>
    <w:basedOn w:val="a"/>
    <w:link w:val="font70"/>
    <w:pPr>
      <w:spacing w:beforeAutospacing="1" w:afterAutospacing="1" w:line="240" w:lineRule="auto"/>
    </w:pPr>
    <w:rPr>
      <w:rFonts w:ascii="Symbol" w:hAnsi="Symbol"/>
      <w:sz w:val="24"/>
    </w:rPr>
  </w:style>
  <w:style w:type="character" w:customStyle="1" w:styleId="font70">
    <w:name w:val="font7"/>
    <w:basedOn w:val="1"/>
    <w:link w:val="font7"/>
    <w:rPr>
      <w:rFonts w:ascii="Symbol" w:hAnsi="Symbol"/>
      <w:sz w:val="24"/>
    </w:rPr>
  </w:style>
  <w:style w:type="paragraph" w:customStyle="1" w:styleId="xl74">
    <w:name w:val="xl74"/>
    <w:basedOn w:val="a"/>
    <w:link w:val="xl7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740">
    <w:name w:val="xl74"/>
    <w:basedOn w:val="1"/>
    <w:link w:val="xl74"/>
    <w:rPr>
      <w:rFonts w:ascii="Times New Roman" w:hAnsi="Times New Roman"/>
      <w:sz w:val="24"/>
    </w:rPr>
  </w:style>
  <w:style w:type="paragraph" w:customStyle="1" w:styleId="xl71">
    <w:name w:val="xl71"/>
    <w:basedOn w:val="a"/>
    <w:link w:val="xl7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710">
    <w:name w:val="xl71"/>
    <w:basedOn w:val="1"/>
    <w:link w:val="xl71"/>
    <w:rPr>
      <w:rFonts w:ascii="Times New Roman" w:hAnsi="Times New Roman"/>
      <w:sz w:val="24"/>
    </w:rPr>
  </w:style>
  <w:style w:type="paragraph" w:customStyle="1" w:styleId="aff8">
    <w:name w:val="Основное меню (преемственное)"/>
    <w:basedOn w:val="a"/>
    <w:next w:val="a"/>
    <w:link w:val="affa"/>
    <w:pPr>
      <w:widowControl w:val="0"/>
      <w:spacing w:after="0" w:line="360" w:lineRule="auto"/>
      <w:ind w:firstLine="720"/>
      <w:jc w:val="both"/>
    </w:pPr>
    <w:rPr>
      <w:rFonts w:ascii="Verdana" w:hAnsi="Verdana"/>
    </w:rPr>
  </w:style>
  <w:style w:type="character" w:customStyle="1" w:styleId="affa">
    <w:name w:val="Основное меню (преемственное)"/>
    <w:basedOn w:val="1"/>
    <w:link w:val="aff8"/>
    <w:rPr>
      <w:rFonts w:ascii="Verdana" w:hAnsi="Verdana"/>
      <w:sz w:val="22"/>
    </w:rPr>
  </w:style>
  <w:style w:type="paragraph" w:customStyle="1" w:styleId="afff">
    <w:name w:val="Цветовое выделение"/>
    <w:link w:val="afff0"/>
    <w:rPr>
      <w:b/>
      <w:color w:val="26282F"/>
    </w:rPr>
  </w:style>
  <w:style w:type="character" w:customStyle="1" w:styleId="afff0">
    <w:name w:val="Цветовое выделение"/>
    <w:link w:val="afff"/>
    <w:rPr>
      <w:b/>
      <w:color w:val="26282F"/>
    </w:rPr>
  </w:style>
  <w:style w:type="paragraph" w:customStyle="1" w:styleId="afff1">
    <w:name w:val="Подвал для информации об изменениях"/>
    <w:basedOn w:val="10"/>
    <w:next w:val="a"/>
    <w:link w:val="afff2"/>
    <w:pPr>
      <w:keepLines/>
      <w:spacing w:before="480" w:after="240" w:line="360" w:lineRule="auto"/>
      <w:jc w:val="center"/>
      <w:outlineLvl w:val="8"/>
    </w:pPr>
    <w:rPr>
      <w:b w:val="0"/>
      <w:sz w:val="18"/>
    </w:rPr>
  </w:style>
  <w:style w:type="character" w:customStyle="1" w:styleId="afff2">
    <w:name w:val="Подвал для информации об изменениях"/>
    <w:basedOn w:val="11"/>
    <w:link w:val="afff1"/>
    <w:rPr>
      <w:rFonts w:ascii="Times New Roman" w:hAnsi="Times New Roman"/>
      <w:b w:val="0"/>
      <w:sz w:val="18"/>
    </w:rPr>
  </w:style>
  <w:style w:type="paragraph" w:customStyle="1" w:styleId="afff3">
    <w:name w:val="Текст (справка)"/>
    <w:basedOn w:val="a"/>
    <w:next w:val="a"/>
    <w:link w:val="afff4"/>
    <w:pPr>
      <w:widowControl w:val="0"/>
      <w:spacing w:after="0"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fff4">
    <w:name w:val="Текст (справка)"/>
    <w:basedOn w:val="1"/>
    <w:link w:val="afff3"/>
    <w:rPr>
      <w:rFonts w:ascii="Times New Roman" w:hAnsi="Times New Roman"/>
      <w:sz w:val="24"/>
    </w:rPr>
  </w:style>
  <w:style w:type="paragraph" w:customStyle="1" w:styleId="1fb">
    <w:name w:val="Знак примечания1"/>
    <w:link w:val="1fc"/>
    <w:rPr>
      <w:sz w:val="16"/>
    </w:rPr>
  </w:style>
  <w:style w:type="character" w:customStyle="1" w:styleId="1fc">
    <w:name w:val="Знак примечания1"/>
    <w:link w:val="1fb"/>
    <w:rPr>
      <w:sz w:val="16"/>
    </w:rPr>
  </w:style>
  <w:style w:type="paragraph" w:customStyle="1" w:styleId="210pt1">
    <w:name w:val="Основной текст (2) + 10 pt1"/>
    <w:link w:val="210pt10"/>
    <w:rPr>
      <w:rFonts w:ascii="Times New Roman" w:hAnsi="Times New Roman"/>
      <w:b/>
    </w:rPr>
  </w:style>
  <w:style w:type="character" w:customStyle="1" w:styleId="210pt10">
    <w:name w:val="Основной текст (2) + 10 pt1"/>
    <w:link w:val="210pt1"/>
    <w:rPr>
      <w:rFonts w:ascii="Times New Roman" w:hAnsi="Times New Roman"/>
      <w:b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after="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customStyle="1" w:styleId="afff5">
    <w:name w:val="Внимание: криминал!!"/>
    <w:basedOn w:val="af8"/>
    <w:next w:val="a"/>
    <w:link w:val="afff6"/>
  </w:style>
  <w:style w:type="character" w:customStyle="1" w:styleId="afff6">
    <w:name w:val="Внимание: криминал!!"/>
    <w:basedOn w:val="afa"/>
    <w:link w:val="afff5"/>
    <w:rPr>
      <w:rFonts w:ascii="Times New Roman" w:hAnsi="Times New Roman"/>
      <w:sz w:val="24"/>
      <w:shd w:val="clear" w:color="auto" w:fill="F5F3DA"/>
    </w:rPr>
  </w:style>
  <w:style w:type="paragraph" w:customStyle="1" w:styleId="xl67">
    <w:name w:val="xl67"/>
    <w:basedOn w:val="a"/>
    <w:link w:val="xl670"/>
    <w:pPr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customStyle="1" w:styleId="xl670">
    <w:name w:val="xl67"/>
    <w:basedOn w:val="1"/>
    <w:link w:val="xl67"/>
    <w:rPr>
      <w:rFonts w:ascii="Times New Roman" w:hAnsi="Times New Roman"/>
      <w:b/>
      <w:sz w:val="24"/>
    </w:rPr>
  </w:style>
  <w:style w:type="paragraph" w:customStyle="1" w:styleId="43">
    <w:name w:val="Основной текст4"/>
    <w:basedOn w:val="a"/>
    <w:link w:val="44"/>
    <w:pPr>
      <w:widowControl w:val="0"/>
      <w:spacing w:before="420" w:after="240" w:line="298" w:lineRule="exact"/>
      <w:ind w:left="360" w:hanging="360"/>
      <w:jc w:val="both"/>
    </w:pPr>
    <w:rPr>
      <w:spacing w:val="2"/>
      <w:sz w:val="20"/>
    </w:rPr>
  </w:style>
  <w:style w:type="character" w:customStyle="1" w:styleId="44">
    <w:name w:val="Основной текст4"/>
    <w:basedOn w:val="1"/>
    <w:link w:val="43"/>
    <w:rPr>
      <w:spacing w:val="2"/>
      <w:sz w:val="20"/>
    </w:rPr>
  </w:style>
  <w:style w:type="paragraph" w:customStyle="1" w:styleId="afff7">
    <w:name w:val="Гипертекстовая ссылка"/>
    <w:link w:val="afff8"/>
    <w:rPr>
      <w:b/>
      <w:color w:val="106BBE"/>
    </w:rPr>
  </w:style>
  <w:style w:type="character" w:customStyle="1" w:styleId="afff8">
    <w:name w:val="Гипертекстовая ссылка"/>
    <w:link w:val="afff7"/>
    <w:rPr>
      <w:b/>
      <w:color w:val="106BBE"/>
    </w:rPr>
  </w:style>
  <w:style w:type="paragraph" w:customStyle="1" w:styleId="35">
    <w:name w:val="Гиперссылка3"/>
    <w:link w:val="36"/>
    <w:rPr>
      <w:color w:val="0000FF"/>
      <w:u w:val="single"/>
    </w:rPr>
  </w:style>
  <w:style w:type="character" w:customStyle="1" w:styleId="36">
    <w:name w:val="Гиперссылка3"/>
    <w:link w:val="35"/>
    <w:rPr>
      <w:color w:val="0000FF"/>
      <w:u w:val="single"/>
    </w:rPr>
  </w:style>
  <w:style w:type="paragraph" w:styleId="afff9">
    <w:name w:val="No Spacing"/>
    <w:link w:val="afffa"/>
    <w:rPr>
      <w:sz w:val="22"/>
    </w:rPr>
  </w:style>
  <w:style w:type="character" w:customStyle="1" w:styleId="afffa">
    <w:name w:val="Без интервала Знак"/>
    <w:link w:val="afff9"/>
    <w:rPr>
      <w:sz w:val="22"/>
    </w:rPr>
  </w:style>
  <w:style w:type="paragraph" w:customStyle="1" w:styleId="afffb">
    <w:name w:val="Подчёркнуный текст"/>
    <w:basedOn w:val="a"/>
    <w:next w:val="a"/>
    <w:link w:val="afffc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c">
    <w:name w:val="Подчёркнуный текст"/>
    <w:basedOn w:val="1"/>
    <w:link w:val="afffb"/>
    <w:rPr>
      <w:rFonts w:ascii="Times New Roman" w:hAnsi="Times New Roman"/>
      <w:sz w:val="24"/>
    </w:rPr>
  </w:style>
  <w:style w:type="paragraph" w:styleId="37">
    <w:name w:val="toc 3"/>
    <w:basedOn w:val="a"/>
    <w:next w:val="a"/>
    <w:link w:val="38"/>
    <w:uiPriority w:val="39"/>
    <w:pPr>
      <w:spacing w:after="0" w:line="240" w:lineRule="auto"/>
      <w:ind w:left="480"/>
    </w:pPr>
    <w:rPr>
      <w:rFonts w:ascii="Times New Roman" w:hAnsi="Times New Roman"/>
      <w:sz w:val="28"/>
    </w:rPr>
  </w:style>
  <w:style w:type="character" w:customStyle="1" w:styleId="38">
    <w:name w:val="Оглавление 3 Знак"/>
    <w:basedOn w:val="1"/>
    <w:link w:val="37"/>
    <w:rPr>
      <w:rFonts w:ascii="Times New Roman" w:hAnsi="Times New Roman"/>
      <w:sz w:val="28"/>
    </w:rPr>
  </w:style>
  <w:style w:type="paragraph" w:customStyle="1" w:styleId="afffd">
    <w:name w:val="Заголовок ЭР (правое окно)"/>
    <w:basedOn w:val="afffe"/>
    <w:next w:val="a"/>
    <w:link w:val="affff"/>
    <w:pPr>
      <w:spacing w:after="0"/>
      <w:jc w:val="left"/>
    </w:pPr>
  </w:style>
  <w:style w:type="character" w:customStyle="1" w:styleId="affff">
    <w:name w:val="Заголовок ЭР (правое окно)"/>
    <w:basedOn w:val="affff0"/>
    <w:link w:val="afffd"/>
    <w:rPr>
      <w:rFonts w:ascii="Times New Roman" w:hAnsi="Times New Roman"/>
      <w:b/>
      <w:color w:val="26282F"/>
      <w:sz w:val="26"/>
    </w:rPr>
  </w:style>
  <w:style w:type="paragraph" w:customStyle="1" w:styleId="affff1">
    <w:name w:val="Ссылка на утративший силу документ"/>
    <w:link w:val="affff2"/>
    <w:rPr>
      <w:b/>
      <w:color w:val="749232"/>
    </w:rPr>
  </w:style>
  <w:style w:type="character" w:customStyle="1" w:styleId="affff2">
    <w:name w:val="Ссылка на утративший силу документ"/>
    <w:link w:val="affff1"/>
    <w:rPr>
      <w:b/>
      <w:color w:val="749232"/>
    </w:rPr>
  </w:style>
  <w:style w:type="paragraph" w:styleId="2a">
    <w:name w:val="Body Text 2"/>
    <w:basedOn w:val="a"/>
    <w:link w:val="2b"/>
    <w:pPr>
      <w:spacing w:after="0" w:line="240" w:lineRule="auto"/>
      <w:ind w:right="-57"/>
      <w:jc w:val="both"/>
    </w:pPr>
    <w:rPr>
      <w:rFonts w:ascii="Times New Roman" w:hAnsi="Times New Roman"/>
      <w:sz w:val="24"/>
    </w:rPr>
  </w:style>
  <w:style w:type="character" w:customStyle="1" w:styleId="2b">
    <w:name w:val="Основной текст 2 Знак"/>
    <w:basedOn w:val="1"/>
    <w:link w:val="2a"/>
    <w:rPr>
      <w:rFonts w:ascii="Times New Roman" w:hAnsi="Times New Roman"/>
      <w:sz w:val="24"/>
    </w:rPr>
  </w:style>
  <w:style w:type="paragraph" w:customStyle="1" w:styleId="1fd">
    <w:name w:val="Гиперссылка1"/>
    <w:link w:val="1fe"/>
    <w:rPr>
      <w:color w:val="0000FF"/>
      <w:u w:val="single"/>
    </w:rPr>
  </w:style>
  <w:style w:type="character" w:customStyle="1" w:styleId="1fe">
    <w:name w:val="Гиперссылка1"/>
    <w:link w:val="1fd"/>
    <w:rPr>
      <w:color w:val="0000FF"/>
      <w:u w:val="single"/>
    </w:rPr>
  </w:style>
  <w:style w:type="paragraph" w:customStyle="1" w:styleId="affff3">
    <w:name w:val="Колонтитул (левый)"/>
    <w:basedOn w:val="af1"/>
    <w:next w:val="a"/>
    <w:link w:val="affff4"/>
    <w:rPr>
      <w:sz w:val="14"/>
    </w:rPr>
  </w:style>
  <w:style w:type="character" w:customStyle="1" w:styleId="affff4">
    <w:name w:val="Колонтитул (левый)"/>
    <w:basedOn w:val="af2"/>
    <w:link w:val="affff3"/>
    <w:rPr>
      <w:rFonts w:ascii="Times New Roman" w:hAnsi="Times New Roman"/>
      <w:sz w:val="14"/>
    </w:rPr>
  </w:style>
  <w:style w:type="paragraph" w:customStyle="1" w:styleId="markedcontent">
    <w:name w:val="markedcontent"/>
    <w:link w:val="markedcontent0"/>
  </w:style>
  <w:style w:type="character" w:customStyle="1" w:styleId="markedcontent0">
    <w:name w:val="markedcontent"/>
    <w:link w:val="markedcontent"/>
  </w:style>
  <w:style w:type="paragraph" w:customStyle="1" w:styleId="table-contentslist-item-title">
    <w:name w:val="table-contents__list-item-title"/>
    <w:link w:val="table-contentslist-item-title0"/>
  </w:style>
  <w:style w:type="character" w:customStyle="1" w:styleId="table-contentslist-item-title0">
    <w:name w:val="table-contents__list-item-title"/>
    <w:link w:val="table-contentslist-item-title"/>
  </w:style>
  <w:style w:type="paragraph" w:customStyle="1" w:styleId="afffe">
    <w:name w:val="Заголовок ЭР (левое окно)"/>
    <w:basedOn w:val="a"/>
    <w:next w:val="a"/>
    <w:link w:val="affff0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fff0">
    <w:name w:val="Заголовок ЭР (левое окно)"/>
    <w:basedOn w:val="1"/>
    <w:link w:val="afffe"/>
    <w:rPr>
      <w:rFonts w:ascii="Times New Roman" w:hAnsi="Times New Roman"/>
      <w:b/>
      <w:color w:val="26282F"/>
      <w:sz w:val="2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ffff5">
    <w:name w:val="Body Text"/>
    <w:basedOn w:val="a"/>
    <w:link w:val="affff6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fff6">
    <w:name w:val="Основной текст Знак"/>
    <w:basedOn w:val="1"/>
    <w:link w:val="affff5"/>
    <w:rPr>
      <w:rFonts w:ascii="Times New Roman" w:hAnsi="Times New Roman"/>
      <w:sz w:val="24"/>
    </w:rPr>
  </w:style>
  <w:style w:type="paragraph" w:customStyle="1" w:styleId="affff7">
    <w:name w:val="Прижатый влево"/>
    <w:basedOn w:val="a"/>
    <w:next w:val="a"/>
    <w:link w:val="affff8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ff8">
    <w:name w:val="Прижатый влево"/>
    <w:basedOn w:val="1"/>
    <w:link w:val="affff7"/>
    <w:rPr>
      <w:rFonts w:ascii="Times New Roman" w:hAnsi="Times New Roman"/>
      <w:sz w:val="24"/>
    </w:rPr>
  </w:style>
  <w:style w:type="paragraph" w:customStyle="1" w:styleId="affff9">
    <w:name w:val="Ссылка на официальную публикацию"/>
    <w:basedOn w:val="a"/>
    <w:next w:val="a"/>
    <w:link w:val="affffa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a">
    <w:name w:val="Ссылка на официальную публикацию"/>
    <w:basedOn w:val="1"/>
    <w:link w:val="affff9"/>
    <w:rPr>
      <w:rFonts w:ascii="Times New Roman" w:hAnsi="Times New Roman"/>
      <w:sz w:val="24"/>
    </w:rPr>
  </w:style>
  <w:style w:type="paragraph" w:customStyle="1" w:styleId="1ff">
    <w:name w:val="Хэштег1"/>
    <w:link w:val="1ff0"/>
    <w:rPr>
      <w:color w:val="605E5C"/>
      <w:shd w:val="clear" w:color="auto" w:fill="E1DFDD"/>
    </w:rPr>
  </w:style>
  <w:style w:type="character" w:customStyle="1" w:styleId="1ff0">
    <w:name w:val="Хэштег1"/>
    <w:link w:val="1ff"/>
    <w:rPr>
      <w:color w:val="605E5C"/>
      <w:shd w:val="clear" w:color="auto" w:fill="E1DFDD"/>
    </w:rPr>
  </w:style>
  <w:style w:type="paragraph" w:customStyle="1" w:styleId="font5">
    <w:name w:val="font5"/>
    <w:basedOn w:val="a"/>
    <w:link w:val="font50"/>
    <w:pPr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customStyle="1" w:styleId="font50">
    <w:name w:val="font5"/>
    <w:basedOn w:val="1"/>
    <w:link w:val="font5"/>
    <w:rPr>
      <w:rFonts w:ascii="Times New Roman" w:hAnsi="Times New Roman"/>
      <w:b/>
      <w:sz w:val="24"/>
    </w:rPr>
  </w:style>
  <w:style w:type="paragraph" w:customStyle="1" w:styleId="xl73">
    <w:name w:val="xl73"/>
    <w:basedOn w:val="a"/>
    <w:link w:val="xl7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730">
    <w:name w:val="xl73"/>
    <w:basedOn w:val="1"/>
    <w:link w:val="xl73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customStyle="1" w:styleId="af4">
    <w:name w:val="Таблицы (моноширинный)"/>
    <w:basedOn w:val="a"/>
    <w:next w:val="a"/>
    <w:link w:val="af6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6">
    <w:name w:val="Таблицы (моноширинный)"/>
    <w:basedOn w:val="1"/>
    <w:link w:val="af4"/>
    <w:rPr>
      <w:rFonts w:ascii="Courier New" w:hAnsi="Courier New"/>
      <w:sz w:val="24"/>
    </w:rPr>
  </w:style>
  <w:style w:type="paragraph" w:customStyle="1" w:styleId="2c">
    <w:name w:val="Основной шрифт абзаца2"/>
    <w:link w:val="2d"/>
  </w:style>
  <w:style w:type="character" w:customStyle="1" w:styleId="2d">
    <w:name w:val="Основной шрифт абзаца2"/>
    <w:link w:val="2c"/>
  </w:style>
  <w:style w:type="paragraph" w:customStyle="1" w:styleId="affffb">
    <w:name w:val="Опечатки"/>
    <w:link w:val="affffc"/>
    <w:rPr>
      <w:color w:val="FF0000"/>
    </w:rPr>
  </w:style>
  <w:style w:type="character" w:customStyle="1" w:styleId="affffc">
    <w:name w:val="Опечатки"/>
    <w:link w:val="affffb"/>
    <w:rPr>
      <w:color w:val="FF0000"/>
    </w:rPr>
  </w:style>
  <w:style w:type="paragraph" w:customStyle="1" w:styleId="1ff1">
    <w:name w:val="Номер страницы1"/>
    <w:link w:val="1ff2"/>
  </w:style>
  <w:style w:type="character" w:customStyle="1" w:styleId="1ff2">
    <w:name w:val="Номер страницы1"/>
    <w:link w:val="1ff1"/>
  </w:style>
  <w:style w:type="paragraph" w:customStyle="1" w:styleId="1ff3">
    <w:name w:val="Знак сноски1"/>
    <w:link w:val="1ff4"/>
    <w:rPr>
      <w:vertAlign w:val="superscript"/>
    </w:rPr>
  </w:style>
  <w:style w:type="character" w:customStyle="1" w:styleId="1ff4">
    <w:name w:val="Знак сноски1"/>
    <w:link w:val="1ff3"/>
    <w:rPr>
      <w:vertAlign w:val="superscript"/>
    </w:rPr>
  </w:style>
  <w:style w:type="paragraph" w:customStyle="1" w:styleId="affffd">
    <w:name w:val="Нормальный (таблица)"/>
    <w:basedOn w:val="a"/>
    <w:next w:val="a"/>
    <w:link w:val="affffe"/>
    <w:pPr>
      <w:widowControl w:val="0"/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affffe">
    <w:name w:val="Нормальный (таблица)"/>
    <w:basedOn w:val="1"/>
    <w:link w:val="affffd"/>
    <w:rPr>
      <w:rFonts w:ascii="Times New Roman" w:hAnsi="Times New Roman"/>
      <w:sz w:val="24"/>
    </w:rPr>
  </w:style>
  <w:style w:type="paragraph" w:customStyle="1" w:styleId="2e">
    <w:name w:val="Гиперссылка2"/>
    <w:link w:val="afffff"/>
    <w:rPr>
      <w:color w:val="0000FF"/>
      <w:u w:val="single"/>
    </w:rPr>
  </w:style>
  <w:style w:type="character" w:styleId="afffff">
    <w:name w:val="Hyperlink"/>
    <w:link w:val="2e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customStyle="1" w:styleId="1a">
    <w:name w:val="Основной шрифт абзаца1"/>
    <w:link w:val="1c"/>
  </w:style>
  <w:style w:type="character" w:customStyle="1" w:styleId="1c">
    <w:name w:val="Основной шрифт абзаца1"/>
    <w:link w:val="1a"/>
  </w:style>
  <w:style w:type="paragraph" w:styleId="1ff5">
    <w:name w:val="toc 1"/>
    <w:basedOn w:val="a"/>
    <w:next w:val="a"/>
    <w:link w:val="1ff6"/>
    <w:uiPriority w:val="39"/>
    <w:pPr>
      <w:tabs>
        <w:tab w:val="right" w:leader="dot" w:pos="9344"/>
      </w:tabs>
      <w:spacing w:before="240" w:after="120" w:line="240" w:lineRule="auto"/>
    </w:pPr>
    <w:rPr>
      <w:rFonts w:ascii="Times New Roman" w:hAnsi="Times New Roman"/>
      <w:b/>
      <w:sz w:val="20"/>
    </w:rPr>
  </w:style>
  <w:style w:type="character" w:customStyle="1" w:styleId="1ff6">
    <w:name w:val="Оглавление 1 Знак"/>
    <w:basedOn w:val="1"/>
    <w:link w:val="1ff5"/>
    <w:rPr>
      <w:rFonts w:ascii="Times New Roman" w:hAnsi="Times New Roman"/>
      <w:b/>
      <w:sz w:val="20"/>
    </w:rPr>
  </w:style>
  <w:style w:type="paragraph" w:customStyle="1" w:styleId="afffff0">
    <w:name w:val="Заголовок для информации об изменениях"/>
    <w:basedOn w:val="10"/>
    <w:next w:val="a"/>
    <w:link w:val="afffff1"/>
    <w:pPr>
      <w:keepLines/>
      <w:spacing w:before="0" w:after="240" w:line="360" w:lineRule="auto"/>
      <w:jc w:val="center"/>
      <w:outlineLvl w:val="8"/>
    </w:pPr>
    <w:rPr>
      <w:b w:val="0"/>
      <w:sz w:val="18"/>
      <w:highlight w:val="white"/>
    </w:rPr>
  </w:style>
  <w:style w:type="character" w:customStyle="1" w:styleId="afffff1">
    <w:name w:val="Заголовок для информации об изменениях"/>
    <w:basedOn w:val="11"/>
    <w:link w:val="afffff0"/>
    <w:rPr>
      <w:rFonts w:ascii="Times New Roman" w:hAnsi="Times New Roman"/>
      <w:b w:val="0"/>
      <w:sz w:val="18"/>
      <w:highlight w:val="white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2">
    <w:name w:val="Не вступил в силу"/>
    <w:link w:val="afffff3"/>
    <w:rPr>
      <w:b/>
      <w:shd w:val="clear" w:color="auto" w:fill="D8EDE8"/>
    </w:rPr>
  </w:style>
  <w:style w:type="character" w:customStyle="1" w:styleId="afffff3">
    <w:name w:val="Не вступил в силу"/>
    <w:link w:val="afffff2"/>
    <w:rPr>
      <w:b/>
      <w:shd w:val="clear" w:color="auto" w:fill="D8EDE8"/>
    </w:rPr>
  </w:style>
  <w:style w:type="paragraph" w:customStyle="1" w:styleId="afffff4">
    <w:name w:val="Центрированный (таблица)"/>
    <w:basedOn w:val="affffd"/>
    <w:next w:val="a"/>
    <w:link w:val="afffff5"/>
    <w:pPr>
      <w:jc w:val="center"/>
    </w:pPr>
  </w:style>
  <w:style w:type="character" w:customStyle="1" w:styleId="afffff5">
    <w:name w:val="Центрированный (таблица)"/>
    <w:basedOn w:val="affffe"/>
    <w:link w:val="afffff4"/>
    <w:rPr>
      <w:rFonts w:ascii="Times New Roman" w:hAnsi="Times New Roman"/>
      <w:sz w:val="24"/>
    </w:rPr>
  </w:style>
  <w:style w:type="paragraph" w:customStyle="1" w:styleId="afffff6">
    <w:name w:val="Переменная часть"/>
    <w:basedOn w:val="aff8"/>
    <w:next w:val="a"/>
    <w:link w:val="afffff7"/>
    <w:rPr>
      <w:sz w:val="18"/>
    </w:rPr>
  </w:style>
  <w:style w:type="character" w:customStyle="1" w:styleId="afffff7">
    <w:name w:val="Переменная часть"/>
    <w:basedOn w:val="affa"/>
    <w:link w:val="afffff6"/>
    <w:rPr>
      <w:rFonts w:ascii="Verdana" w:hAnsi="Verdana"/>
      <w:sz w:val="18"/>
    </w:rPr>
  </w:style>
  <w:style w:type="paragraph" w:customStyle="1" w:styleId="font6">
    <w:name w:val="font6"/>
    <w:basedOn w:val="a"/>
    <w:link w:val="font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font60">
    <w:name w:val="font6"/>
    <w:basedOn w:val="1"/>
    <w:link w:val="font6"/>
    <w:rPr>
      <w:rFonts w:ascii="Times New Roman" w:hAnsi="Times New Roman"/>
      <w:sz w:val="24"/>
    </w:rPr>
  </w:style>
  <w:style w:type="paragraph" w:customStyle="1" w:styleId="afffff8">
    <w:name w:val="Продолжение ссылки"/>
    <w:link w:val="afffff9"/>
  </w:style>
  <w:style w:type="character" w:customStyle="1" w:styleId="afffff9">
    <w:name w:val="Продолжение ссылки"/>
    <w:link w:val="afffff8"/>
  </w:style>
  <w:style w:type="paragraph" w:customStyle="1" w:styleId="112">
    <w:name w:val="Тема примечания Знак11"/>
    <w:link w:val="113"/>
    <w:rPr>
      <w:b/>
    </w:rPr>
  </w:style>
  <w:style w:type="character" w:customStyle="1" w:styleId="113">
    <w:name w:val="Тема примечания Знак11"/>
    <w:link w:val="112"/>
    <w:rPr>
      <w:b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  <w:ind w:left="9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sz w:val="22"/>
    </w:rPr>
  </w:style>
  <w:style w:type="paragraph" w:customStyle="1" w:styleId="af8">
    <w:name w:val="Внимание"/>
    <w:basedOn w:val="a"/>
    <w:next w:val="a"/>
    <w:link w:val="afa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a">
    <w:name w:val="Внимание"/>
    <w:basedOn w:val="1"/>
    <w:link w:val="af8"/>
    <w:rPr>
      <w:rFonts w:ascii="Times New Roman" w:hAnsi="Times New Roman"/>
      <w:sz w:val="24"/>
      <w:shd w:val="clear" w:color="auto" w:fill="F5F3DA"/>
    </w:rPr>
  </w:style>
  <w:style w:type="paragraph" w:customStyle="1" w:styleId="xl75">
    <w:name w:val="xl75"/>
    <w:basedOn w:val="a"/>
    <w:link w:val="xl7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750">
    <w:name w:val="xl75"/>
    <w:basedOn w:val="1"/>
    <w:link w:val="xl75"/>
    <w:rPr>
      <w:rFonts w:ascii="Times New Roman" w:hAnsi="Times New Roman"/>
      <w:sz w:val="24"/>
    </w:rPr>
  </w:style>
  <w:style w:type="paragraph" w:customStyle="1" w:styleId="afffffa">
    <w:name w:val="Текст в таблице"/>
    <w:basedOn w:val="affffd"/>
    <w:next w:val="a"/>
    <w:link w:val="afffffb"/>
    <w:pPr>
      <w:ind w:firstLine="500"/>
    </w:pPr>
  </w:style>
  <w:style w:type="character" w:customStyle="1" w:styleId="afffffb">
    <w:name w:val="Текст в таблице"/>
    <w:basedOn w:val="affffe"/>
    <w:link w:val="afffffa"/>
    <w:rPr>
      <w:rFonts w:ascii="Times New Roman" w:hAnsi="Times New Roman"/>
      <w:sz w:val="24"/>
    </w:rPr>
  </w:style>
  <w:style w:type="paragraph" w:styleId="9">
    <w:name w:val="toc 9"/>
    <w:basedOn w:val="a"/>
    <w:next w:val="a"/>
    <w:link w:val="90"/>
    <w:uiPriority w:val="39"/>
    <w:pPr>
      <w:spacing w:after="0" w:line="240" w:lineRule="auto"/>
      <w:ind w:left="1920"/>
    </w:pPr>
    <w:rPr>
      <w:sz w:val="20"/>
    </w:rPr>
  </w:style>
  <w:style w:type="character" w:customStyle="1" w:styleId="90">
    <w:name w:val="Оглавление 9 Знак"/>
    <w:basedOn w:val="1"/>
    <w:link w:val="9"/>
    <w:rPr>
      <w:sz w:val="20"/>
    </w:rPr>
  </w:style>
  <w:style w:type="paragraph" w:customStyle="1" w:styleId="afffffc">
    <w:name w:val="Дочерний элемент списка"/>
    <w:basedOn w:val="a"/>
    <w:next w:val="a"/>
    <w:link w:val="afffffd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d">
    <w:name w:val="Дочерний элемент списка"/>
    <w:basedOn w:val="1"/>
    <w:link w:val="afffffc"/>
    <w:rPr>
      <w:rFonts w:ascii="Times New Roman" w:hAnsi="Times New Roman"/>
      <w:color w:val="868381"/>
      <w:sz w:val="20"/>
    </w:rPr>
  </w:style>
  <w:style w:type="paragraph" w:customStyle="1" w:styleId="1ff7">
    <w:name w:val="Гиперссылка1"/>
    <w:link w:val="1ff8"/>
    <w:rPr>
      <w:color w:val="0000FF"/>
      <w:u w:val="single"/>
    </w:rPr>
  </w:style>
  <w:style w:type="character" w:customStyle="1" w:styleId="1ff8">
    <w:name w:val="Гиперссылка1"/>
    <w:link w:val="1ff7"/>
    <w:rPr>
      <w:color w:val="0000FF"/>
      <w:u w:val="single"/>
    </w:rPr>
  </w:style>
  <w:style w:type="paragraph" w:customStyle="1" w:styleId="afffffe">
    <w:name w:val="Напишите нам"/>
    <w:basedOn w:val="a"/>
    <w:next w:val="a"/>
    <w:link w:val="affffff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hd w:val="clear" w:color="auto" w:fill="EFFFAD"/>
    </w:rPr>
  </w:style>
  <w:style w:type="character" w:customStyle="1" w:styleId="affffff">
    <w:name w:val="Напишите нам"/>
    <w:basedOn w:val="1"/>
    <w:link w:val="afffffe"/>
    <w:rPr>
      <w:rFonts w:ascii="Times New Roman" w:hAnsi="Times New Roman"/>
      <w:sz w:val="20"/>
      <w:shd w:val="clear" w:color="auto" w:fill="EFFFAD"/>
    </w:rPr>
  </w:style>
  <w:style w:type="paragraph" w:customStyle="1" w:styleId="1ff9">
    <w:name w:val="Обычный1"/>
    <w:link w:val="1ffa"/>
    <w:rPr>
      <w:sz w:val="22"/>
    </w:rPr>
  </w:style>
  <w:style w:type="character" w:customStyle="1" w:styleId="1ffa">
    <w:name w:val="Обычный1"/>
    <w:link w:val="1ff9"/>
    <w:rPr>
      <w:sz w:val="22"/>
    </w:rPr>
  </w:style>
  <w:style w:type="paragraph" w:customStyle="1" w:styleId="1ffb">
    <w:name w:val="Обычный1"/>
    <w:link w:val="1ffc"/>
    <w:rPr>
      <w:sz w:val="22"/>
    </w:rPr>
  </w:style>
  <w:style w:type="character" w:customStyle="1" w:styleId="1ffc">
    <w:name w:val="Обычный1"/>
    <w:link w:val="1ffb"/>
    <w:rPr>
      <w:sz w:val="22"/>
    </w:rPr>
  </w:style>
  <w:style w:type="paragraph" w:customStyle="1" w:styleId="1ffd">
    <w:name w:val="Слабое выделение1"/>
    <w:link w:val="1ffe"/>
    <w:rPr>
      <w:i/>
      <w:color w:val="404040"/>
    </w:rPr>
  </w:style>
  <w:style w:type="character" w:customStyle="1" w:styleId="1ffe">
    <w:name w:val="Слабое выделение1"/>
    <w:link w:val="1ffd"/>
    <w:rPr>
      <w:i/>
      <w:color w:val="404040"/>
    </w:rPr>
  </w:style>
  <w:style w:type="paragraph" w:customStyle="1" w:styleId="affffff0">
    <w:name w:val="Подзаголовок для информации об изменениях"/>
    <w:basedOn w:val="affd"/>
    <w:next w:val="a"/>
    <w:link w:val="affffff1"/>
    <w:rPr>
      <w:b/>
    </w:rPr>
  </w:style>
  <w:style w:type="character" w:customStyle="1" w:styleId="affffff1">
    <w:name w:val="Подзаголовок для информации об изменениях"/>
    <w:basedOn w:val="affe"/>
    <w:link w:val="affffff0"/>
    <w:rPr>
      <w:rFonts w:ascii="Times New Roman" w:hAnsi="Times New Roman"/>
      <w:b/>
      <w:color w:val="353842"/>
      <w:sz w:val="18"/>
    </w:rPr>
  </w:style>
  <w:style w:type="paragraph" w:styleId="8">
    <w:name w:val="toc 8"/>
    <w:basedOn w:val="a"/>
    <w:next w:val="a"/>
    <w:link w:val="80"/>
    <w:uiPriority w:val="39"/>
    <w:pPr>
      <w:spacing w:after="0" w:line="240" w:lineRule="auto"/>
      <w:ind w:left="1680"/>
    </w:pPr>
    <w:rPr>
      <w:sz w:val="20"/>
    </w:rPr>
  </w:style>
  <w:style w:type="character" w:customStyle="1" w:styleId="80">
    <w:name w:val="Оглавление 8 Знак"/>
    <w:basedOn w:val="1"/>
    <w:link w:val="8"/>
    <w:rPr>
      <w:sz w:val="20"/>
    </w:rPr>
  </w:style>
  <w:style w:type="paragraph" w:customStyle="1" w:styleId="affffff2">
    <w:name w:val="Технический комментарий"/>
    <w:basedOn w:val="a"/>
    <w:next w:val="a"/>
    <w:link w:val="affffff3"/>
    <w:pPr>
      <w:widowControl w:val="0"/>
      <w:spacing w:after="0" w:line="360" w:lineRule="auto"/>
    </w:pPr>
    <w:rPr>
      <w:rFonts w:ascii="Times New Roman" w:hAnsi="Times New Roman"/>
      <w:color w:val="463F31"/>
      <w:sz w:val="24"/>
      <w:shd w:val="clear" w:color="auto" w:fill="FFFFA6"/>
    </w:rPr>
  </w:style>
  <w:style w:type="character" w:customStyle="1" w:styleId="affffff3">
    <w:name w:val="Технический комментарий"/>
    <w:basedOn w:val="1"/>
    <w:link w:val="affffff2"/>
    <w:rPr>
      <w:rFonts w:ascii="Times New Roman" w:hAnsi="Times New Roman"/>
      <w:color w:val="463F31"/>
      <w:sz w:val="24"/>
      <w:shd w:val="clear" w:color="auto" w:fill="FFFFA6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affffff4">
    <w:name w:val="Заголовок группы контролов"/>
    <w:basedOn w:val="a"/>
    <w:next w:val="a"/>
    <w:link w:val="affffff5"/>
    <w:pPr>
      <w:widowControl w:val="0"/>
      <w:spacing w:after="0"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ffff5">
    <w:name w:val="Заголовок группы контролов"/>
    <w:basedOn w:val="1"/>
    <w:link w:val="affffff4"/>
    <w:rPr>
      <w:rFonts w:ascii="Times New Roman" w:hAnsi="Times New Roman"/>
      <w:b/>
      <w:sz w:val="24"/>
    </w:rPr>
  </w:style>
  <w:style w:type="paragraph" w:customStyle="1" w:styleId="affffff6">
    <w:name w:val="Формула"/>
    <w:basedOn w:val="a"/>
    <w:next w:val="a"/>
    <w:link w:val="affffff7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fffff7">
    <w:name w:val="Формула"/>
    <w:basedOn w:val="1"/>
    <w:link w:val="affffff6"/>
    <w:rPr>
      <w:rFonts w:ascii="Times New Roman" w:hAnsi="Times New Roman"/>
      <w:sz w:val="24"/>
      <w:shd w:val="clear" w:color="auto" w:fill="F5F3DA"/>
    </w:rPr>
  </w:style>
  <w:style w:type="paragraph" w:customStyle="1" w:styleId="affffff8">
    <w:name w:val="Сравнение редакций"/>
    <w:link w:val="affffff9"/>
    <w:rPr>
      <w:b/>
      <w:color w:val="26282F"/>
    </w:rPr>
  </w:style>
  <w:style w:type="character" w:customStyle="1" w:styleId="affffff9">
    <w:name w:val="Сравнение редакций"/>
    <w:link w:val="affffff8"/>
    <w:rPr>
      <w:b/>
      <w:color w:val="26282F"/>
    </w:rPr>
  </w:style>
  <w:style w:type="paragraph" w:customStyle="1" w:styleId="xl69">
    <w:name w:val="xl69"/>
    <w:basedOn w:val="a"/>
    <w:link w:val="xl6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690">
    <w:name w:val="xl69"/>
    <w:basedOn w:val="1"/>
    <w:link w:val="xl69"/>
    <w:rPr>
      <w:rFonts w:ascii="Times New Roman" w:hAnsi="Times New Roman"/>
      <w:sz w:val="24"/>
    </w:rPr>
  </w:style>
  <w:style w:type="paragraph" w:styleId="affffffa">
    <w:name w:val="List Paragraph"/>
    <w:basedOn w:val="a"/>
    <w:link w:val="affffffb"/>
    <w:pPr>
      <w:spacing w:before="120" w:after="120" w:line="240" w:lineRule="auto"/>
      <w:ind w:left="708"/>
    </w:pPr>
    <w:rPr>
      <w:rFonts w:ascii="Times New Roman" w:hAnsi="Times New Roman"/>
      <w:sz w:val="24"/>
    </w:rPr>
  </w:style>
  <w:style w:type="character" w:customStyle="1" w:styleId="affffffb">
    <w:name w:val="Абзац списка Знак"/>
    <w:basedOn w:val="1"/>
    <w:link w:val="affffffa"/>
    <w:rPr>
      <w:rFonts w:ascii="Times New Roman" w:hAnsi="Times New Roman"/>
      <w:sz w:val="24"/>
    </w:rPr>
  </w:style>
  <w:style w:type="paragraph" w:customStyle="1" w:styleId="affffffc">
    <w:name w:val="Интерактивный заголовок"/>
    <w:basedOn w:val="1f5"/>
    <w:next w:val="a"/>
    <w:link w:val="affffffd"/>
    <w:rPr>
      <w:u w:val="single"/>
    </w:rPr>
  </w:style>
  <w:style w:type="character" w:customStyle="1" w:styleId="affffffd">
    <w:name w:val="Интерактивный заголовок"/>
    <w:basedOn w:val="1f6"/>
    <w:link w:val="affffffc"/>
    <w:rPr>
      <w:rFonts w:ascii="Verdana" w:hAnsi="Verdana"/>
      <w:b/>
      <w:color w:val="0058A9"/>
      <w:sz w:val="22"/>
      <w:u w:val="single"/>
      <w:shd w:val="clear" w:color="auto" w:fill="ECE9D8"/>
    </w:rPr>
  </w:style>
  <w:style w:type="paragraph" w:customStyle="1" w:styleId="120">
    <w:name w:val="таблСлева12"/>
    <w:basedOn w:val="a"/>
    <w:link w:val="12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21">
    <w:name w:val="таблСлева12"/>
    <w:basedOn w:val="1"/>
    <w:link w:val="120"/>
    <w:rPr>
      <w:rFonts w:ascii="Times New Roman" w:hAnsi="Times New Roman"/>
      <w:sz w:val="24"/>
    </w:rPr>
  </w:style>
  <w:style w:type="paragraph" w:customStyle="1" w:styleId="affffffe">
    <w:name w:val="Информация об изменениях"/>
    <w:basedOn w:val="affd"/>
    <w:next w:val="a"/>
    <w:link w:val="afffffff"/>
    <w:pPr>
      <w:spacing w:before="180"/>
      <w:ind w:left="360" w:right="360" w:firstLine="0"/>
    </w:pPr>
    <w:rPr>
      <w:shd w:val="clear" w:color="auto" w:fill="EAEFED"/>
    </w:rPr>
  </w:style>
  <w:style w:type="character" w:customStyle="1" w:styleId="afffffff">
    <w:name w:val="Информация об изменениях"/>
    <w:basedOn w:val="affe"/>
    <w:link w:val="affffffe"/>
    <w:rPr>
      <w:rFonts w:ascii="Times New Roman" w:hAnsi="Times New Roman"/>
      <w:color w:val="353842"/>
      <w:sz w:val="18"/>
      <w:shd w:val="clear" w:color="auto" w:fill="EAEFED"/>
    </w:rPr>
  </w:style>
  <w:style w:type="paragraph" w:customStyle="1" w:styleId="afffffff0">
    <w:name w:val="Текст (прав. подпись)"/>
    <w:basedOn w:val="a"/>
    <w:next w:val="a"/>
    <w:link w:val="afffffff1"/>
    <w:pPr>
      <w:widowControl w:val="0"/>
      <w:spacing w:after="0" w:line="360" w:lineRule="auto"/>
      <w:jc w:val="right"/>
    </w:pPr>
    <w:rPr>
      <w:rFonts w:ascii="Times New Roman" w:hAnsi="Times New Roman"/>
      <w:sz w:val="24"/>
    </w:rPr>
  </w:style>
  <w:style w:type="character" w:customStyle="1" w:styleId="afffffff1">
    <w:name w:val="Текст (прав. подпись)"/>
    <w:basedOn w:val="1"/>
    <w:link w:val="afffffff0"/>
    <w:rPr>
      <w:rFonts w:ascii="Times New Roman" w:hAnsi="Times New Roman"/>
      <w:sz w:val="24"/>
    </w:rPr>
  </w:style>
  <w:style w:type="paragraph" w:customStyle="1" w:styleId="afffffff2">
    <w:name w:val="Выделение для Базового Поиска"/>
    <w:link w:val="afffffff3"/>
    <w:rPr>
      <w:b/>
      <w:color w:val="0058A9"/>
    </w:rPr>
  </w:style>
  <w:style w:type="character" w:customStyle="1" w:styleId="afffffff3">
    <w:name w:val="Выделение для Базового Поиска"/>
    <w:link w:val="afffffff2"/>
    <w:rPr>
      <w:b/>
      <w:color w:val="0058A9"/>
    </w:rPr>
  </w:style>
  <w:style w:type="paragraph" w:customStyle="1" w:styleId="afffffff4">
    <w:name w:val="Активная гипертекстовая ссылка"/>
    <w:link w:val="afffffff5"/>
    <w:rPr>
      <w:b/>
      <w:color w:val="106BBE"/>
      <w:u w:val="single"/>
    </w:rPr>
  </w:style>
  <w:style w:type="character" w:customStyle="1" w:styleId="afffffff5">
    <w:name w:val="Активная гипертекстовая ссылка"/>
    <w:link w:val="afffffff4"/>
    <w:rPr>
      <w:b/>
      <w:color w:val="106BBE"/>
      <w:u w:val="single"/>
    </w:rPr>
  </w:style>
  <w:style w:type="paragraph" w:styleId="afffffff6">
    <w:name w:val="Normal (Web)"/>
    <w:basedOn w:val="a"/>
    <w:link w:val="afffffff7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ffffff7">
    <w:name w:val="Обычный (веб) Знак"/>
    <w:basedOn w:val="1"/>
    <w:link w:val="afffffff6"/>
    <w:rPr>
      <w:rFonts w:ascii="Times New Roman" w:hAnsi="Times New Roman"/>
      <w:sz w:val="24"/>
    </w:rPr>
  </w:style>
  <w:style w:type="paragraph" w:customStyle="1" w:styleId="FootnoteCharacters">
    <w:name w:val="Footnote Characters"/>
    <w:link w:val="FootnoteCharacters0"/>
    <w:rPr>
      <w:vertAlign w:val="superscript"/>
    </w:rPr>
  </w:style>
  <w:style w:type="character" w:customStyle="1" w:styleId="FootnoteCharacters0">
    <w:name w:val="Footnote Characters"/>
    <w:link w:val="FootnoteCharacters"/>
    <w:rPr>
      <w:vertAlign w:val="superscript"/>
    </w:rPr>
  </w:style>
  <w:style w:type="paragraph" w:styleId="51">
    <w:name w:val="toc 5"/>
    <w:basedOn w:val="a"/>
    <w:next w:val="a"/>
    <w:link w:val="52"/>
    <w:uiPriority w:val="39"/>
    <w:pPr>
      <w:spacing w:after="0" w:line="240" w:lineRule="auto"/>
      <w:ind w:left="960"/>
    </w:pPr>
    <w:rPr>
      <w:sz w:val="20"/>
    </w:rPr>
  </w:style>
  <w:style w:type="character" w:customStyle="1" w:styleId="52">
    <w:name w:val="Оглавление 5 Знак"/>
    <w:basedOn w:val="1"/>
    <w:link w:val="51"/>
    <w:rPr>
      <w:sz w:val="20"/>
    </w:rPr>
  </w:style>
  <w:style w:type="paragraph" w:styleId="afffffff8">
    <w:name w:val="TOC Heading"/>
    <w:basedOn w:val="10"/>
    <w:next w:val="a"/>
    <w:link w:val="afffffff9"/>
    <w:pPr>
      <w:keepLines/>
      <w:spacing w:after="0" w:line="264" w:lineRule="auto"/>
      <w:outlineLvl w:val="8"/>
    </w:pPr>
    <w:rPr>
      <w:rFonts w:ascii="Calibri Light" w:hAnsi="Calibri Light"/>
      <w:b w:val="0"/>
      <w:color w:val="2F5496"/>
    </w:rPr>
  </w:style>
  <w:style w:type="character" w:customStyle="1" w:styleId="afffffff9">
    <w:name w:val="Заголовок оглавления Знак"/>
    <w:basedOn w:val="11"/>
    <w:link w:val="afffffff8"/>
    <w:rPr>
      <w:rFonts w:ascii="Calibri Light" w:hAnsi="Calibri Light"/>
      <w:b w:val="0"/>
      <w:color w:val="2F5496"/>
      <w:sz w:val="24"/>
    </w:rPr>
  </w:style>
  <w:style w:type="paragraph" w:customStyle="1" w:styleId="a8">
    <w:name w:val="Комментарий"/>
    <w:basedOn w:val="afff3"/>
    <w:next w:val="a"/>
    <w:link w:val="aa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a">
    <w:name w:val="Комментарий"/>
    <w:basedOn w:val="afff4"/>
    <w:link w:val="a8"/>
    <w:rPr>
      <w:rFonts w:ascii="Times New Roman" w:hAnsi="Times New Roman"/>
      <w:color w:val="353842"/>
      <w:sz w:val="24"/>
      <w:shd w:val="clear" w:color="auto" w:fill="F0F0F0"/>
    </w:rPr>
  </w:style>
  <w:style w:type="paragraph" w:customStyle="1" w:styleId="afffffffa">
    <w:name w:val="Заголовок статьи"/>
    <w:basedOn w:val="a"/>
    <w:next w:val="a"/>
    <w:link w:val="afffffffb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ffffffb">
    <w:name w:val="Заголовок статьи"/>
    <w:basedOn w:val="1"/>
    <w:link w:val="afffffffa"/>
    <w:rPr>
      <w:rFonts w:ascii="Times New Roman" w:hAnsi="Times New Roman"/>
      <w:sz w:val="24"/>
    </w:rPr>
  </w:style>
  <w:style w:type="paragraph" w:customStyle="1" w:styleId="afffffffc">
    <w:name w:val="Утратил силу"/>
    <w:link w:val="afffffffd"/>
    <w:rPr>
      <w:b/>
      <w:strike/>
      <w:color w:val="666600"/>
    </w:rPr>
  </w:style>
  <w:style w:type="character" w:customStyle="1" w:styleId="afffffffd">
    <w:name w:val="Утратил силу"/>
    <w:link w:val="afffffffc"/>
    <w:rPr>
      <w:b/>
      <w:strike/>
      <w:color w:val="666600"/>
    </w:rPr>
  </w:style>
  <w:style w:type="paragraph" w:customStyle="1" w:styleId="xl72">
    <w:name w:val="xl72"/>
    <w:basedOn w:val="a"/>
    <w:link w:val="xl720"/>
    <w:pPr>
      <w:spacing w:beforeAutospacing="1" w:afterAutospacing="1" w:line="240" w:lineRule="auto"/>
    </w:pPr>
    <w:rPr>
      <w:rFonts w:ascii="Symbol" w:hAnsi="Symbol"/>
      <w:sz w:val="24"/>
    </w:rPr>
  </w:style>
  <w:style w:type="character" w:customStyle="1" w:styleId="xl720">
    <w:name w:val="xl72"/>
    <w:basedOn w:val="1"/>
    <w:link w:val="xl72"/>
    <w:rPr>
      <w:rFonts w:ascii="Symbol" w:hAnsi="Symbol"/>
      <w:sz w:val="24"/>
    </w:rPr>
  </w:style>
  <w:style w:type="paragraph" w:customStyle="1" w:styleId="afffffffe">
    <w:name w:val="Примечание."/>
    <w:basedOn w:val="af8"/>
    <w:next w:val="a"/>
    <w:link w:val="affffffff"/>
  </w:style>
  <w:style w:type="character" w:customStyle="1" w:styleId="affffffff">
    <w:name w:val="Примечание."/>
    <w:basedOn w:val="afa"/>
    <w:link w:val="afffffffe"/>
    <w:rPr>
      <w:rFonts w:ascii="Times New Roman" w:hAnsi="Times New Roman"/>
      <w:sz w:val="24"/>
      <w:shd w:val="clear" w:color="auto" w:fill="F5F3DA"/>
    </w:rPr>
  </w:style>
  <w:style w:type="paragraph" w:customStyle="1" w:styleId="FootnoteAnchor">
    <w:name w:val="Footnote Anchor"/>
    <w:link w:val="FootnoteAnchor0"/>
    <w:rPr>
      <w:vertAlign w:val="superscript"/>
    </w:rPr>
  </w:style>
  <w:style w:type="character" w:customStyle="1" w:styleId="FootnoteAnchor0">
    <w:name w:val="Footnote Anchor"/>
    <w:link w:val="FootnoteAnchor"/>
    <w:rPr>
      <w:vertAlign w:val="superscript"/>
    </w:rPr>
  </w:style>
  <w:style w:type="paragraph" w:customStyle="1" w:styleId="c5">
    <w:name w:val="c5"/>
    <w:link w:val="c50"/>
  </w:style>
  <w:style w:type="character" w:customStyle="1" w:styleId="c50">
    <w:name w:val="c5"/>
    <w:link w:val="c5"/>
  </w:style>
  <w:style w:type="paragraph" w:styleId="affffffff0">
    <w:name w:val="Subtitle"/>
    <w:basedOn w:val="a"/>
    <w:next w:val="a"/>
    <w:link w:val="affffffff1"/>
    <w:uiPriority w:val="11"/>
    <w:qFormat/>
    <w:pPr>
      <w:spacing w:after="60"/>
      <w:jc w:val="both"/>
      <w:outlineLvl w:val="1"/>
    </w:pPr>
    <w:rPr>
      <w:rFonts w:ascii="Times New Roman" w:hAnsi="Times New Roman"/>
      <w:sz w:val="24"/>
    </w:rPr>
  </w:style>
  <w:style w:type="character" w:customStyle="1" w:styleId="affffffff1">
    <w:name w:val="Подзаголовок Знак"/>
    <w:basedOn w:val="1"/>
    <w:link w:val="affffffff0"/>
    <w:rPr>
      <w:rFonts w:ascii="Times New Roman" w:hAnsi="Times New Roman"/>
      <w:sz w:val="24"/>
    </w:rPr>
  </w:style>
  <w:style w:type="paragraph" w:customStyle="1" w:styleId="affffffff2">
    <w:name w:val="Словарная статья"/>
    <w:basedOn w:val="a"/>
    <w:next w:val="a"/>
    <w:link w:val="affffffff3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ffffff3">
    <w:name w:val="Словарная статья"/>
    <w:basedOn w:val="1"/>
    <w:link w:val="affffffff2"/>
    <w:rPr>
      <w:rFonts w:ascii="Times New Roman" w:hAnsi="Times New Roman"/>
      <w:sz w:val="24"/>
    </w:rPr>
  </w:style>
  <w:style w:type="paragraph" w:customStyle="1" w:styleId="affffffff4">
    <w:name w:val="Сравнение редакций. Удаленный фрагмент"/>
    <w:link w:val="affffffff5"/>
    <w:rPr>
      <w:shd w:val="clear" w:color="auto" w:fill="C4C413"/>
    </w:rPr>
  </w:style>
  <w:style w:type="character" w:customStyle="1" w:styleId="affffffff5">
    <w:name w:val="Сравнение редакций. Удаленный фрагмент"/>
    <w:link w:val="affffffff4"/>
    <w:rPr>
      <w:shd w:val="clear" w:color="auto" w:fill="C4C413"/>
    </w:rPr>
  </w:style>
  <w:style w:type="paragraph" w:styleId="affffffff6">
    <w:name w:val="Title"/>
    <w:basedOn w:val="a"/>
    <w:next w:val="a"/>
    <w:link w:val="affffffff7"/>
    <w:uiPriority w:val="10"/>
    <w:qFormat/>
    <w:pPr>
      <w:spacing w:after="120"/>
      <w:ind w:firstLine="709"/>
      <w:outlineLvl w:val="0"/>
    </w:pPr>
    <w:rPr>
      <w:rFonts w:ascii="Times New Roman" w:hAnsi="Times New Roman"/>
      <w:sz w:val="24"/>
    </w:rPr>
  </w:style>
  <w:style w:type="character" w:customStyle="1" w:styleId="affffffff7">
    <w:name w:val="Заголовок Знак"/>
    <w:basedOn w:val="1"/>
    <w:link w:val="affffffff6"/>
    <w:rPr>
      <w:rFonts w:ascii="Times New Roman" w:hAnsi="Times New Roman"/>
      <w:sz w:val="24"/>
    </w:rPr>
  </w:style>
  <w:style w:type="paragraph" w:customStyle="1" w:styleId="affffffff8">
    <w:name w:val="Колонтитул (правый)"/>
    <w:basedOn w:val="afffffff0"/>
    <w:next w:val="a"/>
    <w:link w:val="affffffff9"/>
    <w:rPr>
      <w:sz w:val="14"/>
    </w:rPr>
  </w:style>
  <w:style w:type="character" w:customStyle="1" w:styleId="affffffff9">
    <w:name w:val="Колонтитул (правый)"/>
    <w:basedOn w:val="afffffff1"/>
    <w:link w:val="affffffff8"/>
    <w:rPr>
      <w:rFonts w:ascii="Times New Roman" w:hAnsi="Times New Roman"/>
      <w:sz w:val="14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customStyle="1" w:styleId="affffffffa">
    <w:name w:val="Выделение для Базового Поиска (курсив)"/>
    <w:link w:val="affffffffb"/>
    <w:rPr>
      <w:b/>
      <w:i/>
      <w:color w:val="0058A9"/>
    </w:rPr>
  </w:style>
  <w:style w:type="character" w:customStyle="1" w:styleId="affffffffb">
    <w:name w:val="Выделение для Базового Поиска (курсив)"/>
    <w:link w:val="affffffffa"/>
    <w:rPr>
      <w:b/>
      <w:i/>
      <w:color w:val="0058A9"/>
    </w:rPr>
  </w:style>
  <w:style w:type="paragraph" w:customStyle="1" w:styleId="xl66">
    <w:name w:val="xl66"/>
    <w:basedOn w:val="a"/>
    <w:link w:val="xl660"/>
    <w:pPr>
      <w:spacing w:beforeAutospacing="1" w:afterAutospacing="1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xl660">
    <w:name w:val="xl66"/>
    <w:basedOn w:val="1"/>
    <w:link w:val="xl66"/>
    <w:rPr>
      <w:rFonts w:ascii="Times New Roman" w:hAnsi="Times New Roman"/>
      <w:b/>
      <w:sz w:val="24"/>
    </w:rPr>
  </w:style>
  <w:style w:type="paragraph" w:customStyle="1" w:styleId="msonormal0">
    <w:name w:val="msonormal"/>
    <w:basedOn w:val="a"/>
    <w:link w:val="msonormal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Pr>
      <w:rFonts w:ascii="Times New Roman" w:hAnsi="Times New Roman"/>
      <w:sz w:val="24"/>
    </w:rPr>
  </w:style>
  <w:style w:type="paragraph" w:customStyle="1" w:styleId="1fff">
    <w:name w:val="Неразрешенное упоминание1"/>
    <w:link w:val="1fff0"/>
    <w:rPr>
      <w:color w:val="605E5C"/>
      <w:shd w:val="clear" w:color="auto" w:fill="E1DFDD"/>
    </w:rPr>
  </w:style>
  <w:style w:type="character" w:customStyle="1" w:styleId="1fff0">
    <w:name w:val="Неразрешенное упоминание1"/>
    <w:link w:val="1fff"/>
    <w:rPr>
      <w:color w:val="605E5C"/>
      <w:shd w:val="clear" w:color="auto" w:fill="E1DFDD"/>
    </w:rPr>
  </w:style>
  <w:style w:type="paragraph" w:customStyle="1" w:styleId="affffffffc">
    <w:name w:val="Информация об изменениях документа"/>
    <w:basedOn w:val="a8"/>
    <w:next w:val="a"/>
    <w:link w:val="affffffffd"/>
    <w:rPr>
      <w:i/>
    </w:rPr>
  </w:style>
  <w:style w:type="character" w:customStyle="1" w:styleId="affffffffd">
    <w:name w:val="Информация об изменениях документа"/>
    <w:basedOn w:val="aa"/>
    <w:link w:val="affffffffc"/>
    <w:rPr>
      <w:rFonts w:ascii="Times New Roman" w:hAnsi="Times New Roman"/>
      <w:i/>
      <w:color w:val="353842"/>
      <w:sz w:val="24"/>
      <w:shd w:val="clear" w:color="auto" w:fill="F0F0F0"/>
    </w:rPr>
  </w:style>
  <w:style w:type="paragraph" w:styleId="affffffffe">
    <w:name w:val="annotation text"/>
    <w:basedOn w:val="a"/>
    <w:link w:val="afffffffff"/>
    <w:pPr>
      <w:spacing w:after="0" w:line="240" w:lineRule="auto"/>
    </w:pPr>
    <w:rPr>
      <w:sz w:val="20"/>
    </w:rPr>
  </w:style>
  <w:style w:type="character" w:customStyle="1" w:styleId="afffffffff">
    <w:name w:val="Текст примечания Знак"/>
    <w:basedOn w:val="1"/>
    <w:link w:val="affffffffe"/>
    <w:rPr>
      <w:sz w:val="20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customStyle="1" w:styleId="afffffffff0">
    <w:name w:val="Символ сноски"/>
    <w:link w:val="afffffffff1"/>
  </w:style>
  <w:style w:type="character" w:customStyle="1" w:styleId="afffffffff1">
    <w:name w:val="Символ сноски"/>
    <w:link w:val="afffffffff0"/>
  </w:style>
  <w:style w:type="paragraph" w:customStyle="1" w:styleId="afffffffff2">
    <w:name w:val="Заголовок чужого сообщения"/>
    <w:link w:val="afffffffff3"/>
    <w:rPr>
      <w:b/>
      <w:color w:val="FF0000"/>
    </w:rPr>
  </w:style>
  <w:style w:type="character" w:customStyle="1" w:styleId="afffffffff3">
    <w:name w:val="Заголовок чужого сообщения"/>
    <w:link w:val="afffffffff2"/>
    <w:rPr>
      <w:b/>
      <w:color w:val="FF0000"/>
    </w:rPr>
  </w:style>
  <w:style w:type="paragraph" w:customStyle="1" w:styleId="2f">
    <w:name w:val="Гиперссылка2"/>
    <w:link w:val="2f0"/>
    <w:rPr>
      <w:color w:val="0000FF"/>
      <w:u w:val="single"/>
    </w:rPr>
  </w:style>
  <w:style w:type="character" w:customStyle="1" w:styleId="2f0">
    <w:name w:val="Гиперссылка2"/>
    <w:link w:val="2f"/>
    <w:rPr>
      <w:color w:val="0000FF"/>
      <w:u w:val="single"/>
    </w:rPr>
  </w:style>
  <w:style w:type="paragraph" w:customStyle="1" w:styleId="afffffffff4">
    <w:name w:val="Моноширинный"/>
    <w:basedOn w:val="a"/>
    <w:next w:val="a"/>
    <w:link w:val="afffffffff5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fffffff5">
    <w:name w:val="Моноширинный"/>
    <w:basedOn w:val="1"/>
    <w:link w:val="afffffffff4"/>
    <w:rPr>
      <w:rFonts w:ascii="Courier New" w:hAnsi="Courier New"/>
      <w:sz w:val="24"/>
    </w:rPr>
  </w:style>
  <w:style w:type="paragraph" w:styleId="afffffffff6">
    <w:name w:val="annotation subject"/>
    <w:basedOn w:val="affffffffe"/>
    <w:next w:val="affffffffe"/>
    <w:link w:val="afffffffff7"/>
    <w:rPr>
      <w:rFonts w:ascii="Times New Roman" w:hAnsi="Times New Roman"/>
      <w:b/>
    </w:rPr>
  </w:style>
  <w:style w:type="character" w:customStyle="1" w:styleId="afffffffff7">
    <w:name w:val="Тема примечания Знак"/>
    <w:basedOn w:val="afffffffff"/>
    <w:link w:val="afffffffff6"/>
    <w:rPr>
      <w:rFonts w:ascii="Times New Roman" w:hAnsi="Times New Roman"/>
      <w:b/>
      <w:sz w:val="20"/>
    </w:rPr>
  </w:style>
  <w:style w:type="table" w:customStyle="1" w:styleId="TableNormal4">
    <w:name w:val="Table Normal4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ffffffff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">
    <w:name w:val="Table Normal11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0">
    <w:name w:val="Таблица простая 33"/>
    <w:basedOn w:val="a1"/>
    <w:tblPr/>
  </w:style>
  <w:style w:type="table" w:customStyle="1" w:styleId="45">
    <w:name w:val="Сетка таблицы4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Таблица простая 32"/>
    <w:basedOn w:val="a1"/>
    <w:tblPr/>
  </w:style>
  <w:style w:type="table" w:customStyle="1" w:styleId="1fff1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">
    <w:name w:val="Table Normal2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0">
    <w:name w:val="Таблица простая 31"/>
    <w:basedOn w:val="a1"/>
    <w:tblPr/>
  </w:style>
  <w:style w:type="table" w:customStyle="1" w:styleId="TableNormal">
    <w:name w:val="Table Normal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">
    <w:name w:val="Сетка таблицы1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39">
    <w:name w:val="Plain Table 3"/>
    <w:basedOn w:val="a1"/>
    <w:tblPr/>
  </w:style>
  <w:style w:type="table" w:customStyle="1" w:styleId="2f1">
    <w:name w:val="Сетка таблицы2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a">
    <w:name w:val="Сетка таблицы3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">
    <w:name w:val="TableGrid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6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mchs.gov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znanium.ru/read?id=341679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nanium.ru/catalog/document?id=467146" TargetMode="Externa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16</Pages>
  <Words>3657</Words>
  <Characters>20850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Сазонова Юлия</dc:creator>
  <cp:lastModifiedBy>Admin</cp:lastModifiedBy>
  <cp:revision>11</cp:revision>
  <cp:lastPrinted>2024-06-18T12:25:00Z</cp:lastPrinted>
  <dcterms:created xsi:type="dcterms:W3CDTF">2025-09-25T10:09:00Z</dcterms:created>
  <dcterms:modified xsi:type="dcterms:W3CDTF">2025-10-09T08:19:00Z</dcterms:modified>
</cp:coreProperties>
</file>